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961E3" w14:textId="65357DEE" w:rsidR="00B4499C" w:rsidRDefault="00B4499C" w:rsidP="00B4499C">
      <w:pPr>
        <w:rPr>
          <w:rStyle w:val="berschrift1Zchn"/>
        </w:rPr>
      </w:pPr>
      <w:bookmarkStart w:id="0" w:name="_Toc206059751"/>
      <w:r w:rsidRPr="00A925D5">
        <w:rPr>
          <w:rStyle w:val="berschrift1Zchn"/>
        </w:rPr>
        <w:t>S</w:t>
      </w:r>
      <w:r>
        <w:rPr>
          <w:rStyle w:val="berschrift1Zchn"/>
        </w:rPr>
        <w:t>tandards für mehrtägige Veranstaltungen mit Übernachtung</w:t>
      </w:r>
      <w:bookmarkEnd w:id="0"/>
    </w:p>
    <w:p w14:paraId="105D1995" w14:textId="77777777" w:rsidR="00B4499C" w:rsidRDefault="00B4499C" w:rsidP="00B4499C">
      <w:r w:rsidRPr="00A925D5">
        <w:t xml:space="preserve">Im Folgenden finden sich noch extra Hinweise zum Schutz von Kindern und Jugendlichen bei mehrtägigen Veranstaltungen mit Übernachtung. Die Hinweise der Blätter E und F sind dabei ebenfalls zu berücksichtigen. </w:t>
      </w:r>
    </w:p>
    <w:p w14:paraId="5EAB33FB" w14:textId="77777777" w:rsidR="00B4499C" w:rsidRDefault="00B4499C" w:rsidP="00B4499C">
      <w:r w:rsidRPr="00686CD3">
        <w:rPr>
          <w:u w:val="single"/>
        </w:rPr>
        <w:t>SANITÄRANLAGEN</w:t>
      </w:r>
      <w:r>
        <w:t>:</w:t>
      </w:r>
      <w:r w:rsidRPr="00A925D5">
        <w:t xml:space="preserve"> Besonders für Kinder, die das erste Mal bei einer mehrtägigen Veranstaltung dabei sind, können Hygiene-Situationen unangenehm sein. Aus diesem Grund ist es wichtig, die Situationen besonders sensibel zu behandeln. Es ist bei der Organisation von Veranstaltungen mit Übernachtung darauf zu achten, dass </w:t>
      </w:r>
      <w:r>
        <w:t xml:space="preserve">– </w:t>
      </w:r>
      <w:r w:rsidRPr="00A925D5">
        <w:t xml:space="preserve">wenn möglich </w:t>
      </w:r>
      <w:r>
        <w:t xml:space="preserve">– </w:t>
      </w:r>
      <w:r w:rsidRPr="00A925D5">
        <w:t xml:space="preserve">Duschkabinen vorhanden sind, die von innen verschließbar sind. Ist dies nicht möglich, sind Duschzeiten festzulegen, zu denen jeweils Kleingruppen die Sanitäranlagen benutzen können. Kinder und Jugendliche gehen grundsätzlich ohne Betreuungspersonen duschen und dürfen selbstverständlich auch in Badebekleidung (besonders in Großraumduschen) duschen. Es ist weiters darauf zu achten, dass einerseits genügend Sanitäranlagen in zumutbarer Entfernung (in der Unterkunft oder max. drei Minuten </w:t>
      </w:r>
      <w:proofErr w:type="spellStart"/>
      <w:r w:rsidRPr="00A925D5">
        <w:t>Gehweite</w:t>
      </w:r>
      <w:proofErr w:type="spellEnd"/>
      <w:r w:rsidRPr="00A925D5">
        <w:t>) erreichbar sind, andererseits</w:t>
      </w:r>
      <w:r>
        <w:t>,</w:t>
      </w:r>
      <w:r w:rsidRPr="00A925D5">
        <w:t xml:space="preserve"> dass Sanitäranlagen für die Geschlechter getrennt vorhanden sind. Weiters muss sichergestellt sein, dass vor allem jüngere Kinder von ihren Betreuungspersonen zu den Sanitäranlagen begleitet werden, wenn sich diese nicht in unmittelbarer Nähe zum Schlafraum befinden (z.B. Duschen im Keller des Gebäudes, Sanitäranlagen vor dem Gebäude).</w:t>
      </w:r>
    </w:p>
    <w:p w14:paraId="7E105B9A" w14:textId="5397F392" w:rsidR="00094322" w:rsidRDefault="00B4499C">
      <w:r w:rsidRPr="00C477A3">
        <w:rPr>
          <w:u w:val="single"/>
        </w:rPr>
        <w:t>RÄUME</w:t>
      </w:r>
      <w:r>
        <w:t>:</w:t>
      </w:r>
      <w:r w:rsidRPr="00A925D5">
        <w:t xml:space="preserve"> Da die Räumlichkeiten bei größeren Veranstaltungen häufig begrenzt sind, weil eine große Anzahl von Kindern und Jugendlichen sowie Betreuenden untergebracht wird, ist besonders darauf zu achten, dass es genug Raum für die Kinder und Jugendlichen gibt. Wenn es die Infrastruktur am Austragungsort zulässt, sind mehrere Quartierstandorte wenigen Großquartieren vorzuziehen </w:t>
      </w:r>
      <w:r>
        <w:t>–</w:t>
      </w:r>
      <w:r w:rsidRPr="00A925D5">
        <w:t xml:space="preserve"> auch wenn es eine höhere Anzahl an Betreuungspersonal erfordert. Wichtig ist, dass in den Unterkünften mindestens vier Quadratmeter pro Kind/jugendliche Person im Schlafraum zur Verfügung stehen. Betreuungspersonen haben immer eigene Schlafräume. Für die Kinder und Jugendlichen muss immer klar sein, wo sie ihre Betreuungspersonen in Notfällen finden können (besonders nachts). Es ist weiters darauf zu achten, dass genügend Rückzugsmöglichkeiten zur Verfügung stehen. Besonders um private Situationen wie Heimweh oder Konflikte zu besprechen, müssen geeignete Räumlichkeiten vorhanden sein. Auch soll es Räume geben, in denen sich die Kinder und Jugendlichen zum Plaudern und Spielen treffen können, ebenso wie Räume für Betreuende, in denen sie sich zusammensetzen und Besprechungen abhalten können.</w:t>
      </w:r>
    </w:p>
    <w:sectPr w:rsidR="0009432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99C"/>
    <w:rsid w:val="00005E43"/>
    <w:rsid w:val="00094322"/>
    <w:rsid w:val="00B4499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44463"/>
  <w15:chartTrackingRefBased/>
  <w15:docId w15:val="{2C12D5EC-3B00-4391-AA59-1680E6323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4499C"/>
  </w:style>
  <w:style w:type="paragraph" w:styleId="berschrift1">
    <w:name w:val="heading 1"/>
    <w:basedOn w:val="Standard"/>
    <w:next w:val="Standard"/>
    <w:link w:val="berschrift1Zchn"/>
    <w:uiPriority w:val="9"/>
    <w:qFormat/>
    <w:rsid w:val="00B449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449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4499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4499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4499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4499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4499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4499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4499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4499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4499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4499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4499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4499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4499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4499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4499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4499C"/>
    <w:rPr>
      <w:rFonts w:eastAsiaTheme="majorEastAsia" w:cstheme="majorBidi"/>
      <w:color w:val="272727" w:themeColor="text1" w:themeTint="D8"/>
    </w:rPr>
  </w:style>
  <w:style w:type="paragraph" w:styleId="Titel">
    <w:name w:val="Title"/>
    <w:basedOn w:val="Standard"/>
    <w:next w:val="Standard"/>
    <w:link w:val="TitelZchn"/>
    <w:uiPriority w:val="10"/>
    <w:qFormat/>
    <w:rsid w:val="00B449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4499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4499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4499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4499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4499C"/>
    <w:rPr>
      <w:i/>
      <w:iCs/>
      <w:color w:val="404040" w:themeColor="text1" w:themeTint="BF"/>
    </w:rPr>
  </w:style>
  <w:style w:type="paragraph" w:styleId="Listenabsatz">
    <w:name w:val="List Paragraph"/>
    <w:basedOn w:val="Standard"/>
    <w:uiPriority w:val="34"/>
    <w:qFormat/>
    <w:rsid w:val="00B4499C"/>
    <w:pPr>
      <w:ind w:left="720"/>
      <w:contextualSpacing/>
    </w:pPr>
  </w:style>
  <w:style w:type="character" w:styleId="IntensiveHervorhebung">
    <w:name w:val="Intense Emphasis"/>
    <w:basedOn w:val="Absatz-Standardschriftart"/>
    <w:uiPriority w:val="21"/>
    <w:qFormat/>
    <w:rsid w:val="00B4499C"/>
    <w:rPr>
      <w:i/>
      <w:iCs/>
      <w:color w:val="0F4761" w:themeColor="accent1" w:themeShade="BF"/>
    </w:rPr>
  </w:style>
  <w:style w:type="paragraph" w:styleId="IntensivesZitat">
    <w:name w:val="Intense Quote"/>
    <w:basedOn w:val="Standard"/>
    <w:next w:val="Standard"/>
    <w:link w:val="IntensivesZitatZchn"/>
    <w:uiPriority w:val="30"/>
    <w:qFormat/>
    <w:rsid w:val="00B449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4499C"/>
    <w:rPr>
      <w:i/>
      <w:iCs/>
      <w:color w:val="0F4761" w:themeColor="accent1" w:themeShade="BF"/>
    </w:rPr>
  </w:style>
  <w:style w:type="character" w:styleId="IntensiverVerweis">
    <w:name w:val="Intense Reference"/>
    <w:basedOn w:val="Absatz-Standardschriftart"/>
    <w:uiPriority w:val="32"/>
    <w:qFormat/>
    <w:rsid w:val="00B449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6AA55D600ED6747B882750A85A12981" ma:contentTypeVersion="15" ma:contentTypeDescription="Ein neues Dokument erstellen." ma:contentTypeScope="" ma:versionID="a44802dfb67d2e3c2a4343afe36a99bb">
  <xsd:schema xmlns:xsd="http://www.w3.org/2001/XMLSchema" xmlns:xs="http://www.w3.org/2001/XMLSchema" xmlns:p="http://schemas.microsoft.com/office/2006/metadata/properties" xmlns:ns2="16e74aaf-54f6-40ec-b49e-44235ba0f0e6" xmlns:ns3="ab7e0147-0b7c-4b3e-998b-60a2e9c1227c" targetNamespace="http://schemas.microsoft.com/office/2006/metadata/properties" ma:root="true" ma:fieldsID="1c8b0d2ead27ee9830f32eaf5c91317f" ns2:_="" ns3:_="">
    <xsd:import namespace="16e74aaf-54f6-40ec-b49e-44235ba0f0e6"/>
    <xsd:import namespace="ab7e0147-0b7c-4b3e-998b-60a2e9c122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e74aaf-54f6-40ec-b49e-44235ba0f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795dd35e-4090-4621-b58b-88a623617f8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7e0147-0b7c-4b3e-998b-60a2e9c1227c"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4" nillable="true" ma:displayName="Taxonomy Catch All Column" ma:hidden="true" ma:list="{cceb3842-af0c-4b6f-af3d-a2abad4cbcd3}" ma:internalName="TaxCatchAll" ma:showField="CatchAllData" ma:web="ab7e0147-0b7c-4b3e-998b-60a2e9c12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6e74aaf-54f6-40ec-b49e-44235ba0f0e6">
      <Terms xmlns="http://schemas.microsoft.com/office/infopath/2007/PartnerControls"/>
    </lcf76f155ced4ddcb4097134ff3c332f>
    <TaxCatchAll xmlns="ab7e0147-0b7c-4b3e-998b-60a2e9c1227c" xsi:nil="true"/>
  </documentManagement>
</p:properties>
</file>

<file path=customXml/itemProps1.xml><?xml version="1.0" encoding="utf-8"?>
<ds:datastoreItem xmlns:ds="http://schemas.openxmlformats.org/officeDocument/2006/customXml" ds:itemID="{8B8EBA86-F6E6-4837-A135-F0584DC9BCBD}"/>
</file>

<file path=customXml/itemProps2.xml><?xml version="1.0" encoding="utf-8"?>
<ds:datastoreItem xmlns:ds="http://schemas.openxmlformats.org/officeDocument/2006/customXml" ds:itemID="{C0E60FB6-05CA-4601-B8EC-2E6D2874057C}"/>
</file>

<file path=customXml/itemProps3.xml><?xml version="1.0" encoding="utf-8"?>
<ds:datastoreItem xmlns:ds="http://schemas.openxmlformats.org/officeDocument/2006/customXml" ds:itemID="{045D4F1D-07C1-4047-A471-05F8EE632AFE}"/>
</file>

<file path=docProps/app.xml><?xml version="1.0" encoding="utf-8"?>
<Properties xmlns="http://schemas.openxmlformats.org/officeDocument/2006/extended-properties" xmlns:vt="http://schemas.openxmlformats.org/officeDocument/2006/docPropsVTypes">
  <Template>Normal.dotm</Template>
  <TotalTime>0</TotalTime>
  <Pages>1</Pages>
  <Words>363</Words>
  <Characters>2293</Characters>
  <Application>Microsoft Office Word</Application>
  <DocSecurity>0</DocSecurity>
  <Lines>19</Lines>
  <Paragraphs>5</Paragraphs>
  <ScaleCrop>false</ScaleCrop>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WAGNER Daniel | ASVÖ Vorarlberg</dc:creator>
  <cp:keywords/>
  <dc:description/>
  <cp:lastModifiedBy>WAGNER Daniel | ASVÖ Vorarlberg</cp:lastModifiedBy>
  <cp:revision>1</cp:revision>
  <dcterms:created xsi:type="dcterms:W3CDTF">2026-03-09T20:34:00Z</dcterms:created>
  <dcterms:modified xsi:type="dcterms:W3CDTF">2026-03-09T20:40:00Z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0x01010006AA55D600ED6747B882750A85A12981</vt:lpwstr>
  </property>
</Properties>
</file>