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
        <w:gridCol w:w="14"/>
        <w:gridCol w:w="2535"/>
        <w:gridCol w:w="949"/>
        <w:gridCol w:w="2765"/>
        <w:gridCol w:w="2588"/>
        <w:gridCol w:w="29"/>
      </w:tblGrid>
      <w:tr w:rsidR="004240A1" w:rsidRPr="00752661" w:rsidTr="004240A1">
        <w:trPr>
          <w:trHeight w:val="283"/>
        </w:trPr>
        <w:tc>
          <w:tcPr>
            <w:tcW w:w="5000" w:type="pct"/>
            <w:gridSpan w:val="7"/>
          </w:tcPr>
          <w:p w:rsidR="004240A1" w:rsidRDefault="004240A1" w:rsidP="00366140">
            <w:pPr>
              <w:pStyle w:val="KeinLeerraum"/>
              <w:ind w:right="-157"/>
              <w:rPr>
                <w:rFonts w:asciiTheme="minorHAnsi" w:hAnsiTheme="minorHAnsi"/>
                <w:b/>
                <w:sz w:val="28"/>
              </w:rPr>
            </w:pPr>
            <w:r>
              <w:rPr>
                <w:rFonts w:asciiTheme="minorHAnsi" w:hAnsiTheme="minorHAnsi"/>
                <w:b/>
                <w:sz w:val="28"/>
              </w:rPr>
              <w:t>Förder</w:t>
            </w:r>
            <w:r w:rsidRPr="00752661">
              <w:rPr>
                <w:rFonts w:asciiTheme="minorHAnsi" w:hAnsiTheme="minorHAnsi"/>
                <w:b/>
                <w:sz w:val="28"/>
              </w:rPr>
              <w:t xml:space="preserve">ansuchen </w:t>
            </w:r>
          </w:p>
          <w:p w:rsidR="004240A1" w:rsidRPr="00752661" w:rsidRDefault="004240A1" w:rsidP="004240A1">
            <w:pPr>
              <w:pStyle w:val="KeinLeerraum"/>
              <w:ind w:right="184"/>
              <w:rPr>
                <w:rFonts w:asciiTheme="minorHAnsi" w:hAnsiTheme="minorHAnsi"/>
                <w:sz w:val="28"/>
                <w:szCs w:val="24"/>
              </w:rPr>
            </w:pPr>
            <w:r>
              <w:rPr>
                <w:rFonts w:asciiTheme="minorHAnsi" w:hAnsiTheme="minorHAnsi"/>
                <w:b/>
                <w:sz w:val="28"/>
              </w:rPr>
              <w:t>für die</w:t>
            </w:r>
            <w:r w:rsidRPr="004F3A0C">
              <w:rPr>
                <w:rFonts w:asciiTheme="minorHAnsi" w:hAnsiTheme="minorHAnsi"/>
                <w:b/>
                <w:sz w:val="28"/>
              </w:rPr>
              <w:t xml:space="preserve"> </w:t>
            </w:r>
            <w:r>
              <w:rPr>
                <w:rFonts w:asciiTheme="minorHAnsi" w:hAnsiTheme="minorHAnsi"/>
                <w:b/>
                <w:sz w:val="28"/>
              </w:rPr>
              <w:t>durch Covid-19 Maßnahmen bedingten Verluste</w:t>
            </w:r>
          </w:p>
        </w:tc>
      </w:tr>
      <w:tr w:rsidR="00731D4A" w:rsidRPr="00731D4A" w:rsidTr="00806B96">
        <w:trPr>
          <w:trHeight w:val="283"/>
        </w:trPr>
        <w:tc>
          <w:tcPr>
            <w:tcW w:w="5000" w:type="pct"/>
            <w:gridSpan w:val="7"/>
          </w:tcPr>
          <w:p w:rsidR="00731D4A" w:rsidRPr="00731D4A" w:rsidRDefault="00731D4A" w:rsidP="00110C53">
            <w:pPr>
              <w:pStyle w:val="KeinLeerraum"/>
              <w:ind w:right="-134"/>
              <w:jc w:val="both"/>
              <w:rPr>
                <w:rFonts w:asciiTheme="minorHAnsi" w:hAnsiTheme="minorHAnsi"/>
                <w:sz w:val="24"/>
                <w:szCs w:val="24"/>
              </w:rPr>
            </w:pPr>
          </w:p>
        </w:tc>
      </w:tr>
      <w:tr w:rsidR="00E021B5" w:rsidRPr="00B944A1" w:rsidTr="00806B96">
        <w:trPr>
          <w:trHeight w:val="283"/>
        </w:trPr>
        <w:tc>
          <w:tcPr>
            <w:tcW w:w="5000" w:type="pct"/>
            <w:gridSpan w:val="7"/>
          </w:tcPr>
          <w:p w:rsidR="00E021B5" w:rsidRPr="00B944A1" w:rsidRDefault="00096241" w:rsidP="00366140">
            <w:pPr>
              <w:pStyle w:val="KeinLeerraum"/>
              <w:ind w:left="34" w:right="-134" w:hanging="34"/>
              <w:jc w:val="both"/>
              <w:rPr>
                <w:rFonts w:asciiTheme="minorHAnsi" w:hAnsiTheme="minorHAnsi"/>
                <w:sz w:val="24"/>
                <w:szCs w:val="24"/>
              </w:rPr>
            </w:pPr>
            <w:r>
              <w:rPr>
                <w:rFonts w:asciiTheme="minorHAnsi" w:hAnsiTheme="minorHAnsi"/>
                <w:b/>
                <w:sz w:val="24"/>
                <w:szCs w:val="24"/>
              </w:rPr>
              <w:t>Förderwerber</w:t>
            </w:r>
          </w:p>
        </w:tc>
      </w:tr>
      <w:tr w:rsidR="00757660" w:rsidRPr="00757660" w:rsidTr="00806B96">
        <w:trPr>
          <w:trHeight w:val="113"/>
        </w:trPr>
        <w:tc>
          <w:tcPr>
            <w:tcW w:w="5000" w:type="pct"/>
            <w:gridSpan w:val="7"/>
          </w:tcPr>
          <w:p w:rsidR="00757660" w:rsidRPr="00757660" w:rsidRDefault="00757660" w:rsidP="00110C53">
            <w:pPr>
              <w:pStyle w:val="KeinLeerraum"/>
              <w:ind w:left="34" w:right="-134" w:hanging="34"/>
              <w:jc w:val="both"/>
              <w:rPr>
                <w:rFonts w:asciiTheme="minorHAnsi" w:hAnsiTheme="minorHAnsi"/>
                <w:sz w:val="18"/>
                <w:szCs w:val="18"/>
              </w:rPr>
            </w:pPr>
          </w:p>
        </w:tc>
      </w:tr>
      <w:tr w:rsidR="00757660" w:rsidRPr="0034524E" w:rsidTr="00806B96">
        <w:trPr>
          <w:trHeight w:val="283"/>
        </w:trPr>
        <w:tc>
          <w:tcPr>
            <w:tcW w:w="124" w:type="pct"/>
            <w:tcBorders>
              <w:right w:val="single" w:sz="4" w:space="0" w:color="A6A6A6" w:themeColor="background1" w:themeShade="A6"/>
            </w:tcBorders>
          </w:tcPr>
          <w:p w:rsidR="00757660" w:rsidRPr="0034524E" w:rsidRDefault="00757660" w:rsidP="00110C53">
            <w:pPr>
              <w:pStyle w:val="KeinLeerraum"/>
              <w:ind w:left="34" w:right="-134" w:hanging="34"/>
              <w:jc w:val="both"/>
              <w:rPr>
                <w:rFonts w:asciiTheme="minorHAnsi" w:hAnsiTheme="minorHAnsi"/>
                <w:sz w:val="24"/>
                <w:szCs w:val="24"/>
              </w:rPr>
            </w:pPr>
          </w:p>
        </w:tc>
        <w:tc>
          <w:tcPr>
            <w:tcW w:w="4876"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57660" w:rsidRPr="0034524E" w:rsidRDefault="004D1F29" w:rsidP="00110C53">
            <w:pPr>
              <w:pStyle w:val="KeinLeerraum"/>
              <w:ind w:left="34" w:right="-134" w:hanging="34"/>
              <w:jc w:val="both"/>
              <w:rPr>
                <w:rFonts w:asciiTheme="minorHAnsi" w:hAnsiTheme="minorHAnsi"/>
                <w:sz w:val="24"/>
                <w:szCs w:val="24"/>
              </w:rPr>
            </w:pP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bookmarkStart w:id="0" w:name="_GoBack"/>
            <w:bookmarkEnd w:id="0"/>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0643EB" w:rsidRPr="00757660" w:rsidTr="00806B96">
        <w:trPr>
          <w:trHeight w:val="216"/>
        </w:trPr>
        <w:tc>
          <w:tcPr>
            <w:tcW w:w="5000" w:type="pct"/>
            <w:gridSpan w:val="7"/>
          </w:tcPr>
          <w:p w:rsidR="000643EB" w:rsidRPr="00757660" w:rsidRDefault="00EF2B8A" w:rsidP="00FD7900">
            <w:pPr>
              <w:pStyle w:val="KeinLeerraum"/>
              <w:spacing w:after="120"/>
              <w:ind w:left="238" w:right="-136"/>
              <w:jc w:val="both"/>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Rechtsform (z.B. Verein, GmbH)</w:t>
            </w:r>
          </w:p>
        </w:tc>
      </w:tr>
      <w:tr w:rsidR="004F3A0C" w:rsidRPr="0034524E" w:rsidTr="00806B96">
        <w:trPr>
          <w:trHeight w:val="283"/>
        </w:trPr>
        <w:tc>
          <w:tcPr>
            <w:tcW w:w="124" w:type="pct"/>
            <w:tcBorders>
              <w:right w:val="single" w:sz="4" w:space="0" w:color="A6A6A6" w:themeColor="background1" w:themeShade="A6"/>
            </w:tcBorders>
          </w:tcPr>
          <w:p w:rsidR="004F3A0C" w:rsidRPr="0034524E" w:rsidRDefault="004F3A0C" w:rsidP="00463F0A">
            <w:pPr>
              <w:pStyle w:val="KeinLeerraum"/>
              <w:ind w:left="34" w:right="-134" w:hanging="34"/>
              <w:jc w:val="both"/>
              <w:rPr>
                <w:rFonts w:asciiTheme="minorHAnsi" w:hAnsiTheme="minorHAnsi"/>
                <w:sz w:val="24"/>
                <w:szCs w:val="24"/>
              </w:rPr>
            </w:pPr>
          </w:p>
        </w:tc>
        <w:tc>
          <w:tcPr>
            <w:tcW w:w="4876"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F3A0C" w:rsidRPr="0034524E" w:rsidRDefault="004F3A0C" w:rsidP="00463F0A">
            <w:pPr>
              <w:pStyle w:val="KeinLeerraum"/>
              <w:ind w:left="34" w:right="-134" w:hanging="34"/>
              <w:jc w:val="both"/>
              <w:rPr>
                <w:rFonts w:asciiTheme="minorHAnsi" w:hAnsiTheme="minorHAnsi"/>
                <w:sz w:val="24"/>
                <w:szCs w:val="24"/>
              </w:rPr>
            </w:pP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4F3A0C" w:rsidRPr="00757660" w:rsidTr="00806B96">
        <w:trPr>
          <w:trHeight w:val="216"/>
        </w:trPr>
        <w:tc>
          <w:tcPr>
            <w:tcW w:w="5000" w:type="pct"/>
            <w:gridSpan w:val="7"/>
          </w:tcPr>
          <w:p w:rsidR="004F3A0C" w:rsidRPr="00757660" w:rsidRDefault="004F3A0C" w:rsidP="00EC0F6F">
            <w:pPr>
              <w:pStyle w:val="KeinLeerraum"/>
              <w:spacing w:after="120"/>
              <w:ind w:left="238" w:right="-136"/>
              <w:jc w:val="both"/>
              <w:rPr>
                <w:rFonts w:asciiTheme="minorHAnsi" w:hAnsiTheme="minorHAnsi"/>
                <w:color w:val="808080" w:themeColor="background1" w:themeShade="80"/>
                <w:sz w:val="18"/>
                <w:szCs w:val="18"/>
              </w:rPr>
            </w:pPr>
            <w:r w:rsidRPr="00757660">
              <w:rPr>
                <w:rFonts w:asciiTheme="minorHAnsi" w:hAnsiTheme="minorHAnsi"/>
                <w:color w:val="808080" w:themeColor="background1" w:themeShade="80"/>
                <w:sz w:val="18"/>
                <w:szCs w:val="18"/>
              </w:rPr>
              <w:t>Bezeichnung</w:t>
            </w:r>
          </w:p>
        </w:tc>
      </w:tr>
      <w:tr w:rsidR="0044386B" w:rsidRPr="00B944A1" w:rsidTr="00613C00">
        <w:trPr>
          <w:trHeight w:val="283"/>
        </w:trPr>
        <w:tc>
          <w:tcPr>
            <w:tcW w:w="124" w:type="pct"/>
            <w:tcBorders>
              <w:right w:val="single" w:sz="4" w:space="0" w:color="A6A6A6" w:themeColor="background1" w:themeShade="A6"/>
            </w:tcBorders>
          </w:tcPr>
          <w:p w:rsidR="0044386B" w:rsidRPr="00B944A1" w:rsidRDefault="0044386B" w:rsidP="00613C00">
            <w:pPr>
              <w:pStyle w:val="KeinLeerraum"/>
              <w:ind w:left="34" w:right="-134" w:hanging="34"/>
              <w:jc w:val="both"/>
              <w:rPr>
                <w:rFonts w:asciiTheme="minorHAnsi" w:hAnsiTheme="minorHAnsi"/>
                <w:sz w:val="24"/>
                <w:szCs w:val="24"/>
              </w:rPr>
            </w:pPr>
          </w:p>
        </w:tc>
        <w:tc>
          <w:tcPr>
            <w:tcW w:w="4876"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4386B" w:rsidRPr="00B944A1" w:rsidRDefault="0044386B" w:rsidP="00613C00">
            <w:pPr>
              <w:pStyle w:val="KeinLeerraum"/>
              <w:ind w:left="34" w:right="-134" w:hanging="34"/>
              <w:jc w:val="both"/>
              <w:rPr>
                <w:rFonts w:asciiTheme="minorHAnsi" w:hAnsiTheme="minorHAnsi"/>
                <w:sz w:val="24"/>
                <w:szCs w:val="24"/>
              </w:rPr>
            </w:pP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44386B" w:rsidRPr="00B944A1" w:rsidTr="00613C00">
        <w:trPr>
          <w:trHeight w:val="216"/>
        </w:trPr>
        <w:tc>
          <w:tcPr>
            <w:tcW w:w="5000" w:type="pct"/>
            <w:gridSpan w:val="7"/>
          </w:tcPr>
          <w:p w:rsidR="0044386B" w:rsidRPr="00757660" w:rsidRDefault="0044386B" w:rsidP="00613C00">
            <w:pPr>
              <w:pStyle w:val="KeinLeerraum"/>
              <w:spacing w:after="120"/>
              <w:ind w:left="238" w:right="-136" w:firstLine="10"/>
              <w:jc w:val="both"/>
              <w:rPr>
                <w:rFonts w:asciiTheme="minorHAnsi" w:hAnsiTheme="minorHAnsi"/>
                <w:sz w:val="18"/>
                <w:szCs w:val="18"/>
              </w:rPr>
            </w:pPr>
            <w:r w:rsidRPr="00757660">
              <w:rPr>
                <w:rFonts w:asciiTheme="minorHAnsi" w:hAnsiTheme="minorHAnsi"/>
                <w:color w:val="808080" w:themeColor="background1" w:themeShade="80"/>
                <w:sz w:val="18"/>
                <w:szCs w:val="18"/>
              </w:rPr>
              <w:t>Straße u. Hausnummer</w:t>
            </w:r>
          </w:p>
        </w:tc>
      </w:tr>
      <w:tr w:rsidR="003B5452" w:rsidRPr="00B944A1" w:rsidTr="00C97BFB">
        <w:trPr>
          <w:trHeight w:val="283"/>
        </w:trPr>
        <w:tc>
          <w:tcPr>
            <w:tcW w:w="132" w:type="pct"/>
            <w:gridSpan w:val="2"/>
            <w:tcBorders>
              <w:right w:val="single" w:sz="4" w:space="0" w:color="A6A6A6" w:themeColor="background1" w:themeShade="A6"/>
            </w:tcBorders>
          </w:tcPr>
          <w:p w:rsidR="003B5452" w:rsidRPr="00B944A1" w:rsidRDefault="003B5452" w:rsidP="00C97BFB">
            <w:pPr>
              <w:pStyle w:val="KeinLeerraum"/>
              <w:ind w:left="34" w:right="-134" w:hanging="34"/>
              <w:jc w:val="both"/>
              <w:rPr>
                <w:rFonts w:asciiTheme="minorHAnsi" w:hAnsiTheme="minorHAnsi"/>
                <w:sz w:val="24"/>
                <w:szCs w:val="24"/>
              </w:rPr>
            </w:pPr>
          </w:p>
        </w:tc>
        <w:tc>
          <w:tcPr>
            <w:tcW w:w="1913"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B5452" w:rsidRPr="00B944A1" w:rsidRDefault="003B5452" w:rsidP="00C97BFB">
            <w:pPr>
              <w:pStyle w:val="KeinLeerraum"/>
              <w:ind w:left="34" w:right="-134" w:hanging="34"/>
              <w:jc w:val="both"/>
              <w:rPr>
                <w:rFonts w:asciiTheme="minorHAnsi" w:hAnsiTheme="minorHAnsi"/>
                <w:sz w:val="24"/>
                <w:szCs w:val="24"/>
              </w:rPr>
            </w:pP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c>
          <w:tcPr>
            <w:tcW w:w="2955"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B5452" w:rsidRPr="00B944A1" w:rsidRDefault="003B5452" w:rsidP="00C97BFB">
            <w:pPr>
              <w:pStyle w:val="KeinLeerraum"/>
              <w:ind w:left="34" w:right="-134" w:hanging="34"/>
              <w:jc w:val="both"/>
              <w:rPr>
                <w:rFonts w:asciiTheme="minorHAnsi" w:hAnsiTheme="minorHAnsi"/>
                <w:sz w:val="24"/>
                <w:szCs w:val="24"/>
              </w:rPr>
            </w:pP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3B5452" w:rsidRPr="00EC155A" w:rsidTr="00C97BFB">
        <w:trPr>
          <w:trHeight w:val="216"/>
        </w:trPr>
        <w:tc>
          <w:tcPr>
            <w:tcW w:w="2045" w:type="pct"/>
            <w:gridSpan w:val="4"/>
          </w:tcPr>
          <w:p w:rsidR="003B5452" w:rsidRPr="00757660" w:rsidRDefault="003B5452" w:rsidP="003B5452">
            <w:pPr>
              <w:pStyle w:val="KeinLeerraum"/>
              <w:spacing w:after="120"/>
              <w:ind w:left="223" w:right="-136" w:hanging="1"/>
              <w:jc w:val="both"/>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Postleitzahl</w:t>
            </w:r>
          </w:p>
        </w:tc>
        <w:tc>
          <w:tcPr>
            <w:tcW w:w="2955" w:type="pct"/>
            <w:gridSpan w:val="3"/>
            <w:tcBorders>
              <w:top w:val="single" w:sz="4" w:space="0" w:color="A6A6A6" w:themeColor="background1" w:themeShade="A6"/>
            </w:tcBorders>
          </w:tcPr>
          <w:p w:rsidR="003B5452" w:rsidRPr="00EC155A" w:rsidRDefault="003B5452" w:rsidP="003B5452">
            <w:pPr>
              <w:pStyle w:val="KeinLeerraum"/>
              <w:spacing w:after="120"/>
              <w:ind w:left="34" w:right="-136" w:hanging="34"/>
              <w:jc w:val="both"/>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Ort</w:t>
            </w:r>
          </w:p>
        </w:tc>
      </w:tr>
      <w:tr w:rsidR="003B5452" w:rsidRPr="00B944A1" w:rsidTr="00C97BFB">
        <w:trPr>
          <w:trHeight w:val="283"/>
        </w:trPr>
        <w:tc>
          <w:tcPr>
            <w:tcW w:w="132" w:type="pct"/>
            <w:gridSpan w:val="2"/>
            <w:tcBorders>
              <w:right w:val="single" w:sz="4" w:space="0" w:color="A6A6A6" w:themeColor="background1" w:themeShade="A6"/>
            </w:tcBorders>
          </w:tcPr>
          <w:p w:rsidR="003B5452" w:rsidRPr="00B944A1" w:rsidRDefault="003B5452" w:rsidP="003B5452">
            <w:pPr>
              <w:pStyle w:val="KeinLeerraum"/>
              <w:ind w:left="34" w:right="-134" w:hanging="34"/>
              <w:jc w:val="both"/>
              <w:rPr>
                <w:rFonts w:asciiTheme="minorHAnsi" w:hAnsiTheme="minorHAnsi"/>
                <w:sz w:val="24"/>
                <w:szCs w:val="24"/>
              </w:rPr>
            </w:pPr>
          </w:p>
        </w:tc>
        <w:tc>
          <w:tcPr>
            <w:tcW w:w="1913"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B5452" w:rsidRPr="00B944A1" w:rsidRDefault="003B5452" w:rsidP="003B5452">
            <w:pPr>
              <w:pStyle w:val="KeinLeerraum"/>
              <w:ind w:left="34" w:right="-134" w:hanging="34"/>
              <w:jc w:val="both"/>
              <w:rPr>
                <w:rFonts w:asciiTheme="minorHAnsi" w:hAnsiTheme="minorHAnsi"/>
                <w:sz w:val="24"/>
                <w:szCs w:val="24"/>
              </w:rPr>
            </w:pP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c>
          <w:tcPr>
            <w:tcW w:w="2955"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B5452" w:rsidRPr="00B944A1" w:rsidRDefault="003B5452" w:rsidP="003B5452">
            <w:pPr>
              <w:pStyle w:val="KeinLeerraum"/>
              <w:ind w:left="34" w:right="-134" w:hanging="34"/>
              <w:jc w:val="both"/>
              <w:rPr>
                <w:rFonts w:asciiTheme="minorHAnsi" w:hAnsiTheme="minorHAnsi"/>
                <w:sz w:val="24"/>
                <w:szCs w:val="24"/>
              </w:rPr>
            </w:pP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3B5452" w:rsidRPr="00EC155A" w:rsidTr="00C97BFB">
        <w:trPr>
          <w:trHeight w:val="216"/>
        </w:trPr>
        <w:tc>
          <w:tcPr>
            <w:tcW w:w="2045" w:type="pct"/>
            <w:gridSpan w:val="4"/>
          </w:tcPr>
          <w:p w:rsidR="003B5452" w:rsidRPr="00EC155A" w:rsidRDefault="003B5452" w:rsidP="003B5452">
            <w:pPr>
              <w:pStyle w:val="KeinLeerraum"/>
              <w:spacing w:after="120"/>
              <w:ind w:left="238" w:right="-136"/>
              <w:rPr>
                <w:rFonts w:asciiTheme="minorHAnsi" w:hAnsiTheme="minorHAnsi"/>
                <w:color w:val="808080" w:themeColor="background1" w:themeShade="80"/>
                <w:sz w:val="18"/>
                <w:szCs w:val="18"/>
              </w:rPr>
            </w:pPr>
            <w:proofErr w:type="spellStart"/>
            <w:r>
              <w:rPr>
                <w:rFonts w:asciiTheme="minorHAnsi" w:hAnsiTheme="minorHAnsi"/>
                <w:color w:val="808080" w:themeColor="background1" w:themeShade="80"/>
                <w:sz w:val="18"/>
                <w:szCs w:val="18"/>
              </w:rPr>
              <w:t>Vereinsregisternr</w:t>
            </w:r>
            <w:proofErr w:type="spellEnd"/>
            <w:r>
              <w:rPr>
                <w:rFonts w:asciiTheme="minorHAnsi" w:hAnsiTheme="minorHAnsi"/>
                <w:color w:val="808080" w:themeColor="background1" w:themeShade="80"/>
                <w:sz w:val="18"/>
                <w:szCs w:val="18"/>
              </w:rPr>
              <w:t xml:space="preserve">. / </w:t>
            </w:r>
            <w:proofErr w:type="spellStart"/>
            <w:r>
              <w:rPr>
                <w:rFonts w:asciiTheme="minorHAnsi" w:hAnsiTheme="minorHAnsi"/>
                <w:color w:val="808080" w:themeColor="background1" w:themeShade="80"/>
                <w:sz w:val="18"/>
                <w:szCs w:val="18"/>
              </w:rPr>
              <w:t>Firmenbuchnr</w:t>
            </w:r>
            <w:proofErr w:type="spellEnd"/>
            <w:r>
              <w:rPr>
                <w:rFonts w:asciiTheme="minorHAnsi" w:hAnsiTheme="minorHAnsi"/>
                <w:color w:val="808080" w:themeColor="background1" w:themeShade="80"/>
                <w:sz w:val="18"/>
                <w:szCs w:val="18"/>
              </w:rPr>
              <w:t>.</w:t>
            </w:r>
          </w:p>
        </w:tc>
        <w:tc>
          <w:tcPr>
            <w:tcW w:w="2955" w:type="pct"/>
            <w:gridSpan w:val="3"/>
            <w:tcBorders>
              <w:top w:val="single" w:sz="4" w:space="0" w:color="A6A6A6" w:themeColor="background1" w:themeShade="A6"/>
            </w:tcBorders>
          </w:tcPr>
          <w:p w:rsidR="003B5452" w:rsidRPr="00EC155A" w:rsidRDefault="003B5452" w:rsidP="003B5452">
            <w:pPr>
              <w:pStyle w:val="KeinLeerraum"/>
              <w:spacing w:after="120"/>
              <w:ind w:left="34" w:right="-136" w:hanging="34"/>
              <w:jc w:val="both"/>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Gründungs- / Errichtungsdatum</w:t>
            </w:r>
          </w:p>
        </w:tc>
      </w:tr>
      <w:tr w:rsidR="0044386B" w:rsidRPr="00B944A1" w:rsidTr="00613C00">
        <w:trPr>
          <w:trHeight w:val="283"/>
        </w:trPr>
        <w:tc>
          <w:tcPr>
            <w:tcW w:w="132" w:type="pct"/>
            <w:gridSpan w:val="2"/>
            <w:tcBorders>
              <w:right w:val="single" w:sz="4" w:space="0" w:color="A6A6A6" w:themeColor="background1" w:themeShade="A6"/>
            </w:tcBorders>
          </w:tcPr>
          <w:p w:rsidR="0044386B" w:rsidRPr="00B944A1" w:rsidRDefault="0044386B" w:rsidP="00613C00">
            <w:pPr>
              <w:pStyle w:val="KeinLeerraum"/>
              <w:ind w:left="34" w:right="-134" w:hanging="34"/>
              <w:jc w:val="both"/>
              <w:rPr>
                <w:rFonts w:asciiTheme="minorHAnsi" w:hAnsiTheme="minorHAnsi"/>
                <w:sz w:val="24"/>
                <w:szCs w:val="24"/>
              </w:rPr>
            </w:pPr>
          </w:p>
        </w:tc>
        <w:tc>
          <w:tcPr>
            <w:tcW w:w="1913"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4386B" w:rsidRPr="00B944A1" w:rsidRDefault="0044386B" w:rsidP="00613C00">
            <w:pPr>
              <w:pStyle w:val="KeinLeerraum"/>
              <w:ind w:left="34" w:right="-134" w:hanging="34"/>
              <w:jc w:val="both"/>
              <w:rPr>
                <w:rFonts w:asciiTheme="minorHAnsi" w:hAnsiTheme="minorHAnsi"/>
                <w:sz w:val="24"/>
                <w:szCs w:val="24"/>
              </w:rPr>
            </w:pP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c>
          <w:tcPr>
            <w:tcW w:w="2955"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4386B" w:rsidRPr="00B944A1" w:rsidRDefault="0044386B" w:rsidP="00613C00">
            <w:pPr>
              <w:pStyle w:val="KeinLeerraum"/>
              <w:ind w:left="34" w:right="-134" w:hanging="34"/>
              <w:jc w:val="both"/>
              <w:rPr>
                <w:rFonts w:asciiTheme="minorHAnsi" w:hAnsiTheme="minorHAnsi"/>
                <w:sz w:val="24"/>
                <w:szCs w:val="24"/>
              </w:rPr>
            </w:pP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44386B" w:rsidRPr="00EC155A" w:rsidTr="00613C00">
        <w:trPr>
          <w:trHeight w:val="216"/>
        </w:trPr>
        <w:tc>
          <w:tcPr>
            <w:tcW w:w="2045" w:type="pct"/>
            <w:gridSpan w:val="4"/>
          </w:tcPr>
          <w:p w:rsidR="0044386B" w:rsidRPr="00EC155A" w:rsidRDefault="0044386B" w:rsidP="00613C00">
            <w:pPr>
              <w:pStyle w:val="KeinLeerraum"/>
              <w:spacing w:after="120"/>
              <w:ind w:left="238" w:right="-136"/>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IBAN</w:t>
            </w:r>
          </w:p>
        </w:tc>
        <w:tc>
          <w:tcPr>
            <w:tcW w:w="2955" w:type="pct"/>
            <w:gridSpan w:val="3"/>
            <w:tcBorders>
              <w:top w:val="single" w:sz="4" w:space="0" w:color="A6A6A6" w:themeColor="background1" w:themeShade="A6"/>
            </w:tcBorders>
          </w:tcPr>
          <w:p w:rsidR="0044386B" w:rsidRPr="00EC155A" w:rsidRDefault="0044386B" w:rsidP="00613C00">
            <w:pPr>
              <w:pStyle w:val="KeinLeerraum"/>
              <w:spacing w:after="120"/>
              <w:ind w:left="34" w:right="-136" w:hanging="34"/>
              <w:jc w:val="both"/>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 xml:space="preserve">BIC </w:t>
            </w:r>
          </w:p>
        </w:tc>
      </w:tr>
      <w:tr w:rsidR="003B5452" w:rsidRPr="00B944A1" w:rsidTr="00806B96">
        <w:trPr>
          <w:trHeight w:val="283"/>
        </w:trPr>
        <w:tc>
          <w:tcPr>
            <w:tcW w:w="132" w:type="pct"/>
            <w:gridSpan w:val="2"/>
            <w:tcBorders>
              <w:right w:val="single" w:sz="4" w:space="0" w:color="A6A6A6" w:themeColor="background1" w:themeShade="A6"/>
            </w:tcBorders>
          </w:tcPr>
          <w:p w:rsidR="003B5452" w:rsidRPr="00B944A1" w:rsidRDefault="003B5452" w:rsidP="003B5452">
            <w:pPr>
              <w:pStyle w:val="KeinLeerraum"/>
              <w:ind w:left="34" w:right="-134" w:hanging="34"/>
              <w:jc w:val="both"/>
              <w:rPr>
                <w:rFonts w:asciiTheme="minorHAnsi" w:hAnsiTheme="minorHAnsi"/>
                <w:sz w:val="24"/>
                <w:szCs w:val="24"/>
              </w:rPr>
            </w:pPr>
          </w:p>
        </w:tc>
        <w:tc>
          <w:tcPr>
            <w:tcW w:w="1913"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B5452" w:rsidRPr="00B944A1" w:rsidRDefault="003B5452" w:rsidP="003B5452">
            <w:pPr>
              <w:pStyle w:val="KeinLeerraum"/>
              <w:ind w:left="34" w:right="-134" w:hanging="34"/>
              <w:jc w:val="both"/>
              <w:rPr>
                <w:rFonts w:asciiTheme="minorHAnsi" w:hAnsiTheme="minorHAnsi"/>
                <w:sz w:val="24"/>
                <w:szCs w:val="24"/>
              </w:rPr>
            </w:pP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c>
          <w:tcPr>
            <w:tcW w:w="2955"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B5452" w:rsidRPr="00B944A1" w:rsidRDefault="003B5452" w:rsidP="003B5452">
            <w:pPr>
              <w:pStyle w:val="KeinLeerraum"/>
              <w:ind w:left="34" w:right="-134" w:hanging="34"/>
              <w:jc w:val="both"/>
              <w:rPr>
                <w:rFonts w:asciiTheme="minorHAnsi" w:hAnsiTheme="minorHAnsi"/>
                <w:sz w:val="24"/>
                <w:szCs w:val="24"/>
              </w:rPr>
            </w:pP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3B5452" w:rsidRPr="00EC155A" w:rsidTr="00806B96">
        <w:trPr>
          <w:trHeight w:val="216"/>
        </w:trPr>
        <w:tc>
          <w:tcPr>
            <w:tcW w:w="2045" w:type="pct"/>
            <w:gridSpan w:val="4"/>
          </w:tcPr>
          <w:p w:rsidR="003B5452" w:rsidRPr="00EC155A" w:rsidRDefault="003B5452" w:rsidP="002E74D2">
            <w:pPr>
              <w:pStyle w:val="KeinLeerraum"/>
              <w:spacing w:after="120"/>
              <w:ind w:left="238" w:right="-136"/>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Dachverbandszugehörigkeit</w:t>
            </w:r>
            <w:r>
              <w:rPr>
                <w:rFonts w:asciiTheme="minorHAnsi" w:hAnsiTheme="minorHAnsi"/>
                <w:color w:val="808080" w:themeColor="background1" w:themeShade="80"/>
                <w:sz w:val="18"/>
                <w:szCs w:val="18"/>
              </w:rPr>
              <w:br/>
              <w:t xml:space="preserve">(ASVÖ, ASKÖ, </w:t>
            </w:r>
            <w:r w:rsidR="002E74D2">
              <w:rPr>
                <w:rFonts w:asciiTheme="minorHAnsi" w:hAnsiTheme="minorHAnsi"/>
                <w:color w:val="808080" w:themeColor="background1" w:themeShade="80"/>
                <w:sz w:val="18"/>
                <w:szCs w:val="18"/>
              </w:rPr>
              <w:t>SPORT UNION</w:t>
            </w:r>
            <w:r>
              <w:rPr>
                <w:rFonts w:asciiTheme="minorHAnsi" w:hAnsiTheme="minorHAnsi"/>
                <w:color w:val="808080" w:themeColor="background1" w:themeShade="80"/>
                <w:sz w:val="18"/>
                <w:szCs w:val="18"/>
              </w:rPr>
              <w:t>)</w:t>
            </w:r>
          </w:p>
        </w:tc>
        <w:tc>
          <w:tcPr>
            <w:tcW w:w="2955" w:type="pct"/>
            <w:gridSpan w:val="3"/>
            <w:tcBorders>
              <w:top w:val="single" w:sz="4" w:space="0" w:color="A6A6A6" w:themeColor="background1" w:themeShade="A6"/>
            </w:tcBorders>
          </w:tcPr>
          <w:p w:rsidR="003B5452" w:rsidRPr="00EC155A" w:rsidRDefault="003B5452" w:rsidP="003B5452">
            <w:pPr>
              <w:pStyle w:val="KeinLeerraum"/>
              <w:spacing w:after="120"/>
              <w:ind w:left="34" w:right="-136" w:hanging="34"/>
              <w:jc w:val="both"/>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 xml:space="preserve">Vorarlberger Fachverbandszugehörigkeit </w:t>
            </w:r>
          </w:p>
        </w:tc>
      </w:tr>
      <w:tr w:rsidR="00E24EBC" w:rsidRPr="00B944A1" w:rsidTr="002C5E7E">
        <w:trPr>
          <w:trHeight w:val="283"/>
        </w:trPr>
        <w:tc>
          <w:tcPr>
            <w:tcW w:w="132" w:type="pct"/>
            <w:gridSpan w:val="2"/>
            <w:tcBorders>
              <w:right w:val="single" w:sz="4" w:space="0" w:color="A6A6A6" w:themeColor="background1" w:themeShade="A6"/>
            </w:tcBorders>
          </w:tcPr>
          <w:p w:rsidR="00E24EBC" w:rsidRPr="00B944A1" w:rsidRDefault="00E24EBC" w:rsidP="002E74D2">
            <w:pPr>
              <w:pStyle w:val="KeinLeerraum"/>
              <w:ind w:left="34" w:right="-134" w:hanging="34"/>
              <w:rPr>
                <w:rFonts w:asciiTheme="minorHAnsi" w:hAnsiTheme="minorHAnsi"/>
                <w:sz w:val="24"/>
                <w:szCs w:val="24"/>
              </w:rPr>
            </w:pPr>
          </w:p>
        </w:tc>
        <w:tc>
          <w:tcPr>
            <w:tcW w:w="1913"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24EBC" w:rsidRPr="00B944A1" w:rsidRDefault="00E37FEC" w:rsidP="002E74D2">
            <w:pPr>
              <w:pStyle w:val="KeinLeerraum"/>
              <w:ind w:left="314" w:right="-134" w:hanging="314"/>
              <w:rPr>
                <w:rFonts w:asciiTheme="minorHAnsi" w:hAnsiTheme="minorHAnsi"/>
                <w:sz w:val="24"/>
                <w:szCs w:val="24"/>
              </w:rPr>
            </w:pPr>
            <w:sdt>
              <w:sdtPr>
                <w:rPr>
                  <w:rFonts w:asciiTheme="minorHAnsi" w:hAnsiTheme="minorHAnsi"/>
                  <w:sz w:val="24"/>
                  <w:szCs w:val="24"/>
                </w:rPr>
                <w:id w:val="-2146113033"/>
                <w14:checkbox>
                  <w14:checked w14:val="0"/>
                  <w14:checkedState w14:val="2612" w14:font="MS Gothic"/>
                  <w14:uncheckedState w14:val="2610" w14:font="MS Gothic"/>
                </w14:checkbox>
              </w:sdtPr>
              <w:sdtEndPr/>
              <w:sdtContent>
                <w:r w:rsidR="00E24EBC">
                  <w:rPr>
                    <w:rFonts w:ascii="MS Gothic" w:eastAsia="MS Gothic" w:hAnsi="MS Gothic" w:hint="eastAsia"/>
                    <w:sz w:val="24"/>
                    <w:szCs w:val="24"/>
                  </w:rPr>
                  <w:t>☐</w:t>
                </w:r>
              </w:sdtContent>
            </w:sdt>
            <w:r w:rsidR="00E24EBC">
              <w:rPr>
                <w:rFonts w:asciiTheme="minorHAnsi" w:hAnsiTheme="minorHAnsi"/>
                <w:sz w:val="24"/>
                <w:szCs w:val="24"/>
              </w:rPr>
              <w:t xml:space="preserve"> NPO Bundesförderantrag</w:t>
            </w:r>
            <w:r w:rsidR="002E74D2">
              <w:rPr>
                <w:rFonts w:asciiTheme="minorHAnsi" w:hAnsiTheme="minorHAnsi"/>
                <w:sz w:val="24"/>
                <w:szCs w:val="24"/>
              </w:rPr>
              <w:t xml:space="preserve"> </w:t>
            </w:r>
            <w:r w:rsidR="00E24EBC">
              <w:rPr>
                <w:rFonts w:asciiTheme="minorHAnsi" w:hAnsiTheme="minorHAnsi"/>
                <w:sz w:val="24"/>
                <w:szCs w:val="24"/>
              </w:rPr>
              <w:t xml:space="preserve"> wurde beantragt</w:t>
            </w:r>
          </w:p>
        </w:tc>
        <w:tc>
          <w:tcPr>
            <w:tcW w:w="2955"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24EBC" w:rsidRPr="00B944A1" w:rsidRDefault="00E37FEC" w:rsidP="002E74D2">
            <w:pPr>
              <w:pStyle w:val="KeinLeerraum"/>
              <w:ind w:left="287" w:right="-134" w:hanging="287"/>
              <w:rPr>
                <w:rFonts w:asciiTheme="minorHAnsi" w:hAnsiTheme="minorHAnsi"/>
                <w:sz w:val="24"/>
                <w:szCs w:val="24"/>
              </w:rPr>
            </w:pPr>
            <w:sdt>
              <w:sdtPr>
                <w:rPr>
                  <w:rFonts w:asciiTheme="minorHAnsi" w:hAnsiTheme="minorHAnsi"/>
                  <w:sz w:val="24"/>
                  <w:szCs w:val="24"/>
                </w:rPr>
                <w:id w:val="1935627867"/>
                <w14:checkbox>
                  <w14:checked w14:val="0"/>
                  <w14:checkedState w14:val="2612" w14:font="MS Gothic"/>
                  <w14:uncheckedState w14:val="2610" w14:font="MS Gothic"/>
                </w14:checkbox>
              </w:sdtPr>
              <w:sdtEndPr/>
              <w:sdtContent>
                <w:r w:rsidR="00E24EBC">
                  <w:rPr>
                    <w:rFonts w:ascii="MS Gothic" w:eastAsia="MS Gothic" w:hAnsi="MS Gothic" w:hint="eastAsia"/>
                    <w:sz w:val="24"/>
                    <w:szCs w:val="24"/>
                  </w:rPr>
                  <w:t>☐</w:t>
                </w:r>
              </w:sdtContent>
            </w:sdt>
            <w:r w:rsidR="00E24EBC">
              <w:rPr>
                <w:rFonts w:asciiTheme="minorHAnsi" w:hAnsiTheme="minorHAnsi"/>
                <w:sz w:val="24"/>
                <w:szCs w:val="24"/>
              </w:rPr>
              <w:t xml:space="preserve"> NPO Bundesförderantrag konnte nicht ausgefüllt werden (Bagatellgrenze &lt; 500,-- Euro)</w:t>
            </w:r>
          </w:p>
        </w:tc>
      </w:tr>
      <w:tr w:rsidR="00E24EBC" w:rsidRPr="00EC155A" w:rsidTr="002C5E7E">
        <w:trPr>
          <w:trHeight w:val="216"/>
        </w:trPr>
        <w:tc>
          <w:tcPr>
            <w:tcW w:w="2045" w:type="pct"/>
            <w:gridSpan w:val="4"/>
          </w:tcPr>
          <w:p w:rsidR="00E24EBC" w:rsidRPr="00EC155A" w:rsidRDefault="00E24EBC" w:rsidP="002C5E7E">
            <w:pPr>
              <w:pStyle w:val="KeinLeerraum"/>
              <w:spacing w:after="120"/>
              <w:ind w:left="238" w:right="-136"/>
              <w:rPr>
                <w:rFonts w:asciiTheme="minorHAnsi" w:hAnsiTheme="minorHAnsi"/>
                <w:color w:val="808080" w:themeColor="background1" w:themeShade="80"/>
                <w:sz w:val="18"/>
                <w:szCs w:val="18"/>
              </w:rPr>
            </w:pPr>
          </w:p>
        </w:tc>
        <w:tc>
          <w:tcPr>
            <w:tcW w:w="2955" w:type="pct"/>
            <w:gridSpan w:val="3"/>
            <w:tcBorders>
              <w:top w:val="single" w:sz="4" w:space="0" w:color="A6A6A6" w:themeColor="background1" w:themeShade="A6"/>
            </w:tcBorders>
          </w:tcPr>
          <w:p w:rsidR="00E24EBC" w:rsidRPr="00EC155A" w:rsidRDefault="00E24EBC" w:rsidP="002C5E7E">
            <w:pPr>
              <w:pStyle w:val="KeinLeerraum"/>
              <w:spacing w:after="120"/>
              <w:ind w:left="34" w:right="-136" w:hanging="34"/>
              <w:jc w:val="both"/>
              <w:rPr>
                <w:rFonts w:asciiTheme="minorHAnsi" w:hAnsiTheme="minorHAnsi"/>
                <w:color w:val="808080" w:themeColor="background1" w:themeShade="80"/>
                <w:sz w:val="18"/>
                <w:szCs w:val="18"/>
              </w:rPr>
            </w:pPr>
          </w:p>
        </w:tc>
      </w:tr>
      <w:tr w:rsidR="003B5452" w:rsidRPr="00601919" w:rsidTr="00806B96">
        <w:trPr>
          <w:trHeight w:val="113"/>
        </w:trPr>
        <w:tc>
          <w:tcPr>
            <w:tcW w:w="5000" w:type="pct"/>
            <w:gridSpan w:val="7"/>
          </w:tcPr>
          <w:p w:rsidR="003B5452" w:rsidRPr="00601919" w:rsidRDefault="003B5452" w:rsidP="003B5452">
            <w:pPr>
              <w:pStyle w:val="KeinLeerraum"/>
              <w:ind w:left="34" w:right="-134" w:hanging="34"/>
              <w:jc w:val="both"/>
              <w:rPr>
                <w:rFonts w:asciiTheme="minorHAnsi" w:hAnsiTheme="minorHAnsi"/>
                <w:sz w:val="18"/>
                <w:szCs w:val="18"/>
              </w:rPr>
            </w:pPr>
          </w:p>
        </w:tc>
      </w:tr>
      <w:tr w:rsidR="003B5452" w:rsidRPr="00601919" w:rsidTr="00806B96">
        <w:trPr>
          <w:trHeight w:val="283"/>
        </w:trPr>
        <w:tc>
          <w:tcPr>
            <w:tcW w:w="5000" w:type="pct"/>
            <w:gridSpan w:val="7"/>
          </w:tcPr>
          <w:p w:rsidR="003B5452" w:rsidRPr="00B944A1" w:rsidRDefault="003B5452" w:rsidP="003B5452">
            <w:pPr>
              <w:pStyle w:val="KeinLeerraum"/>
              <w:ind w:left="34" w:right="-134" w:hanging="34"/>
              <w:jc w:val="both"/>
              <w:rPr>
                <w:rFonts w:asciiTheme="minorHAnsi" w:hAnsiTheme="minorHAnsi"/>
                <w:b/>
                <w:sz w:val="24"/>
                <w:szCs w:val="24"/>
              </w:rPr>
            </w:pPr>
            <w:r w:rsidRPr="00B944A1">
              <w:rPr>
                <w:rFonts w:asciiTheme="minorHAnsi" w:hAnsiTheme="minorHAnsi"/>
                <w:b/>
                <w:sz w:val="24"/>
                <w:szCs w:val="24"/>
              </w:rPr>
              <w:t>Ansprechperson</w:t>
            </w:r>
          </w:p>
        </w:tc>
      </w:tr>
      <w:tr w:rsidR="003B5452" w:rsidRPr="00EC155A" w:rsidTr="00806B96">
        <w:trPr>
          <w:trHeight w:val="113"/>
        </w:trPr>
        <w:tc>
          <w:tcPr>
            <w:tcW w:w="1524" w:type="pct"/>
            <w:gridSpan w:val="3"/>
          </w:tcPr>
          <w:p w:rsidR="003B5452" w:rsidRPr="00EC155A" w:rsidRDefault="003B5452" w:rsidP="003B5452">
            <w:pPr>
              <w:pStyle w:val="KeinLeerraum"/>
              <w:ind w:right="-134"/>
              <w:jc w:val="both"/>
              <w:rPr>
                <w:rFonts w:asciiTheme="minorHAnsi" w:hAnsiTheme="minorHAnsi"/>
                <w:sz w:val="18"/>
                <w:szCs w:val="18"/>
              </w:rPr>
            </w:pPr>
          </w:p>
        </w:tc>
        <w:tc>
          <w:tcPr>
            <w:tcW w:w="3476" w:type="pct"/>
            <w:gridSpan w:val="4"/>
          </w:tcPr>
          <w:p w:rsidR="003B5452" w:rsidRPr="00EC155A" w:rsidRDefault="003B5452" w:rsidP="003B5452">
            <w:pPr>
              <w:pStyle w:val="KeinLeerraum"/>
              <w:ind w:left="34" w:right="-134" w:hanging="34"/>
              <w:jc w:val="both"/>
              <w:rPr>
                <w:rFonts w:asciiTheme="minorHAnsi" w:hAnsiTheme="minorHAnsi"/>
                <w:sz w:val="18"/>
                <w:szCs w:val="18"/>
              </w:rPr>
            </w:pPr>
          </w:p>
        </w:tc>
      </w:tr>
      <w:tr w:rsidR="003B5452" w:rsidRPr="00B944A1" w:rsidTr="00806B96">
        <w:trPr>
          <w:trHeight w:val="283"/>
        </w:trPr>
        <w:tc>
          <w:tcPr>
            <w:tcW w:w="132" w:type="pct"/>
            <w:gridSpan w:val="2"/>
            <w:tcBorders>
              <w:right w:val="single" w:sz="4" w:space="0" w:color="A6A6A6" w:themeColor="background1" w:themeShade="A6"/>
            </w:tcBorders>
          </w:tcPr>
          <w:p w:rsidR="003B5452" w:rsidRPr="00B944A1" w:rsidRDefault="003B5452" w:rsidP="003B5452">
            <w:pPr>
              <w:pStyle w:val="KeinLeerraum"/>
              <w:ind w:left="34" w:right="-134" w:hanging="34"/>
              <w:jc w:val="both"/>
              <w:rPr>
                <w:rFonts w:asciiTheme="minorHAnsi" w:hAnsiTheme="minorHAnsi"/>
                <w:sz w:val="24"/>
                <w:szCs w:val="24"/>
              </w:rPr>
            </w:pPr>
          </w:p>
        </w:tc>
        <w:tc>
          <w:tcPr>
            <w:tcW w:w="1913"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B5452" w:rsidRPr="00B944A1" w:rsidRDefault="003B5452" w:rsidP="003B5452">
            <w:pPr>
              <w:pStyle w:val="KeinLeerraum"/>
              <w:ind w:left="34" w:right="-134" w:hanging="34"/>
              <w:rPr>
                <w:rFonts w:asciiTheme="minorHAnsi" w:hAnsiTheme="minorHAnsi"/>
                <w:sz w:val="24"/>
                <w:szCs w:val="24"/>
              </w:rPr>
            </w:pP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c>
          <w:tcPr>
            <w:tcW w:w="15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B5452" w:rsidRPr="00B944A1" w:rsidRDefault="003B5452" w:rsidP="003B5452">
            <w:pPr>
              <w:pStyle w:val="KeinLeerraum"/>
              <w:ind w:left="34" w:right="-134" w:hanging="34"/>
              <w:jc w:val="both"/>
              <w:rPr>
                <w:rFonts w:asciiTheme="minorHAnsi" w:hAnsiTheme="minorHAnsi"/>
                <w:sz w:val="24"/>
                <w:szCs w:val="24"/>
              </w:rPr>
            </w:pP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c>
          <w:tcPr>
            <w:tcW w:w="143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B5452" w:rsidRPr="00B944A1" w:rsidRDefault="003B5452" w:rsidP="003B5452">
            <w:pPr>
              <w:pStyle w:val="KeinLeerraum"/>
              <w:ind w:left="34" w:right="-134" w:hanging="34"/>
              <w:jc w:val="both"/>
              <w:rPr>
                <w:rFonts w:asciiTheme="minorHAnsi" w:hAnsiTheme="minorHAnsi"/>
                <w:sz w:val="24"/>
                <w:szCs w:val="24"/>
              </w:rPr>
            </w:pP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3B5452" w:rsidRPr="00EC155A" w:rsidTr="00806B96">
        <w:trPr>
          <w:trHeight w:val="216"/>
        </w:trPr>
        <w:tc>
          <w:tcPr>
            <w:tcW w:w="2045" w:type="pct"/>
            <w:gridSpan w:val="4"/>
          </w:tcPr>
          <w:p w:rsidR="003B5452" w:rsidRPr="00EC155A" w:rsidRDefault="003B5452" w:rsidP="003B5452">
            <w:pPr>
              <w:pStyle w:val="KeinLeerraum"/>
              <w:spacing w:after="120"/>
              <w:ind w:left="252" w:right="-136"/>
              <w:jc w:val="both"/>
              <w:rPr>
                <w:rFonts w:asciiTheme="minorHAnsi" w:hAnsiTheme="minorHAnsi"/>
                <w:color w:val="808080" w:themeColor="background1" w:themeShade="80"/>
                <w:sz w:val="18"/>
                <w:szCs w:val="18"/>
              </w:rPr>
            </w:pPr>
            <w:proofErr w:type="spellStart"/>
            <w:r w:rsidRPr="00EC155A">
              <w:rPr>
                <w:rFonts w:asciiTheme="minorHAnsi" w:hAnsiTheme="minorHAnsi"/>
                <w:color w:val="808080" w:themeColor="background1" w:themeShade="80"/>
                <w:sz w:val="18"/>
                <w:szCs w:val="18"/>
              </w:rPr>
              <w:t>Akd</w:t>
            </w:r>
            <w:proofErr w:type="spellEnd"/>
            <w:r w:rsidRPr="00EC155A">
              <w:rPr>
                <w:rFonts w:asciiTheme="minorHAnsi" w:hAnsiTheme="minorHAnsi"/>
                <w:color w:val="808080" w:themeColor="background1" w:themeShade="80"/>
                <w:sz w:val="18"/>
                <w:szCs w:val="18"/>
              </w:rPr>
              <w:t>. Grad</w:t>
            </w:r>
          </w:p>
        </w:tc>
        <w:tc>
          <w:tcPr>
            <w:tcW w:w="1518" w:type="pct"/>
          </w:tcPr>
          <w:p w:rsidR="003B5452" w:rsidRPr="00EC155A" w:rsidRDefault="003B5452" w:rsidP="003B5452">
            <w:pPr>
              <w:pStyle w:val="KeinLeerraum"/>
              <w:spacing w:after="120"/>
              <w:ind w:left="34" w:right="-136" w:hanging="34"/>
              <w:jc w:val="both"/>
              <w:rPr>
                <w:rFonts w:asciiTheme="minorHAnsi" w:hAnsiTheme="minorHAnsi"/>
                <w:color w:val="808080" w:themeColor="background1" w:themeShade="80"/>
                <w:sz w:val="18"/>
                <w:szCs w:val="18"/>
              </w:rPr>
            </w:pPr>
            <w:r w:rsidRPr="00EC155A">
              <w:rPr>
                <w:rFonts w:asciiTheme="minorHAnsi" w:hAnsiTheme="minorHAnsi"/>
                <w:color w:val="808080" w:themeColor="background1" w:themeShade="80"/>
                <w:sz w:val="18"/>
                <w:szCs w:val="18"/>
              </w:rPr>
              <w:t>Vorname</w:t>
            </w:r>
          </w:p>
        </w:tc>
        <w:tc>
          <w:tcPr>
            <w:tcW w:w="1437" w:type="pct"/>
            <w:gridSpan w:val="2"/>
          </w:tcPr>
          <w:p w:rsidR="003B5452" w:rsidRPr="00EC155A" w:rsidRDefault="003B5452" w:rsidP="003B5452">
            <w:pPr>
              <w:pStyle w:val="KeinLeerraum"/>
              <w:spacing w:after="120"/>
              <w:ind w:left="34" w:right="-136" w:hanging="34"/>
              <w:jc w:val="both"/>
              <w:rPr>
                <w:rFonts w:asciiTheme="minorHAnsi" w:hAnsiTheme="minorHAnsi"/>
                <w:color w:val="808080" w:themeColor="background1" w:themeShade="80"/>
                <w:sz w:val="18"/>
                <w:szCs w:val="18"/>
              </w:rPr>
            </w:pPr>
            <w:r w:rsidRPr="00EC155A">
              <w:rPr>
                <w:rFonts w:asciiTheme="minorHAnsi" w:hAnsiTheme="minorHAnsi"/>
                <w:color w:val="808080" w:themeColor="background1" w:themeShade="80"/>
                <w:sz w:val="18"/>
                <w:szCs w:val="18"/>
              </w:rPr>
              <w:t>Nachname</w:t>
            </w:r>
          </w:p>
        </w:tc>
      </w:tr>
      <w:tr w:rsidR="003B5452" w:rsidRPr="00B944A1" w:rsidTr="00806B96">
        <w:trPr>
          <w:trHeight w:val="283"/>
        </w:trPr>
        <w:tc>
          <w:tcPr>
            <w:tcW w:w="132" w:type="pct"/>
            <w:gridSpan w:val="2"/>
            <w:tcBorders>
              <w:right w:val="single" w:sz="4" w:space="0" w:color="A6A6A6" w:themeColor="background1" w:themeShade="A6"/>
            </w:tcBorders>
          </w:tcPr>
          <w:p w:rsidR="003B5452" w:rsidRPr="00B944A1" w:rsidRDefault="003B5452" w:rsidP="003B5452">
            <w:pPr>
              <w:pStyle w:val="KeinLeerraum"/>
              <w:ind w:left="34" w:right="-134" w:hanging="34"/>
              <w:jc w:val="both"/>
              <w:rPr>
                <w:rFonts w:asciiTheme="minorHAnsi" w:hAnsiTheme="minorHAnsi"/>
                <w:sz w:val="24"/>
                <w:szCs w:val="24"/>
              </w:rPr>
            </w:pPr>
          </w:p>
        </w:tc>
        <w:tc>
          <w:tcPr>
            <w:tcW w:w="4868"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B5452" w:rsidRPr="00B944A1" w:rsidRDefault="003B5452" w:rsidP="003B5452">
            <w:pPr>
              <w:pStyle w:val="KeinLeerraum"/>
              <w:ind w:left="34" w:right="-134" w:hanging="34"/>
              <w:jc w:val="both"/>
              <w:rPr>
                <w:rFonts w:asciiTheme="minorHAnsi" w:hAnsiTheme="minorHAnsi"/>
                <w:sz w:val="24"/>
                <w:szCs w:val="24"/>
              </w:rPr>
            </w:pP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3B5452" w:rsidRPr="00EC155A" w:rsidTr="00806B96">
        <w:trPr>
          <w:trHeight w:val="216"/>
        </w:trPr>
        <w:tc>
          <w:tcPr>
            <w:tcW w:w="5000" w:type="pct"/>
            <w:gridSpan w:val="7"/>
          </w:tcPr>
          <w:p w:rsidR="003B5452" w:rsidRPr="00EC155A" w:rsidRDefault="003B5452" w:rsidP="003B5452">
            <w:pPr>
              <w:pStyle w:val="KeinLeerraum"/>
              <w:spacing w:after="120"/>
              <w:ind w:left="238" w:right="-136"/>
              <w:jc w:val="both"/>
              <w:rPr>
                <w:rFonts w:asciiTheme="minorHAnsi" w:hAnsiTheme="minorHAnsi"/>
                <w:color w:val="808080" w:themeColor="background1" w:themeShade="80"/>
                <w:sz w:val="18"/>
                <w:szCs w:val="18"/>
              </w:rPr>
            </w:pPr>
            <w:r w:rsidRPr="00EC155A">
              <w:rPr>
                <w:rFonts w:asciiTheme="minorHAnsi" w:hAnsiTheme="minorHAnsi"/>
                <w:color w:val="808080" w:themeColor="background1" w:themeShade="80"/>
                <w:sz w:val="18"/>
                <w:szCs w:val="18"/>
              </w:rPr>
              <w:t>Funktion</w:t>
            </w:r>
          </w:p>
        </w:tc>
      </w:tr>
      <w:tr w:rsidR="003B5452" w:rsidRPr="00B944A1" w:rsidTr="0044386B">
        <w:trPr>
          <w:trHeight w:val="283"/>
        </w:trPr>
        <w:tc>
          <w:tcPr>
            <w:tcW w:w="132" w:type="pct"/>
            <w:gridSpan w:val="2"/>
            <w:tcBorders>
              <w:right w:val="single" w:sz="4" w:space="0" w:color="A6A6A6" w:themeColor="background1" w:themeShade="A6"/>
            </w:tcBorders>
          </w:tcPr>
          <w:p w:rsidR="003B5452" w:rsidRPr="00B944A1" w:rsidRDefault="003B5452" w:rsidP="003B5452">
            <w:pPr>
              <w:pStyle w:val="KeinLeerraum"/>
              <w:ind w:left="34" w:right="-134" w:hanging="34"/>
              <w:jc w:val="both"/>
              <w:rPr>
                <w:rFonts w:asciiTheme="minorHAnsi" w:hAnsiTheme="minorHAnsi"/>
                <w:sz w:val="24"/>
                <w:szCs w:val="24"/>
              </w:rPr>
            </w:pPr>
          </w:p>
        </w:tc>
        <w:tc>
          <w:tcPr>
            <w:tcW w:w="1913"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B5452" w:rsidRPr="00B944A1" w:rsidRDefault="003B5452" w:rsidP="003B5452">
            <w:pPr>
              <w:pStyle w:val="KeinLeerraum"/>
              <w:ind w:left="34" w:right="-134" w:hanging="34"/>
              <w:jc w:val="both"/>
              <w:rPr>
                <w:rFonts w:asciiTheme="minorHAnsi" w:hAnsiTheme="minorHAnsi"/>
                <w:sz w:val="24"/>
                <w:szCs w:val="24"/>
              </w:rPr>
            </w:pP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c>
          <w:tcPr>
            <w:tcW w:w="2955"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B5452" w:rsidRPr="00B944A1" w:rsidRDefault="003B5452" w:rsidP="003B5452">
            <w:pPr>
              <w:pStyle w:val="KeinLeerraum"/>
              <w:ind w:left="34" w:right="-134" w:hanging="34"/>
              <w:jc w:val="both"/>
              <w:rPr>
                <w:rFonts w:asciiTheme="minorHAnsi" w:hAnsiTheme="minorHAnsi"/>
                <w:sz w:val="24"/>
                <w:szCs w:val="24"/>
              </w:rPr>
            </w:pP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3B5452" w:rsidRPr="00EC155A" w:rsidTr="0044386B">
        <w:trPr>
          <w:trHeight w:val="216"/>
        </w:trPr>
        <w:tc>
          <w:tcPr>
            <w:tcW w:w="2045" w:type="pct"/>
            <w:gridSpan w:val="4"/>
          </w:tcPr>
          <w:p w:rsidR="003B5452" w:rsidRPr="00EC155A" w:rsidRDefault="003B5452" w:rsidP="003B5452">
            <w:pPr>
              <w:pStyle w:val="KeinLeerraum"/>
              <w:spacing w:after="120"/>
              <w:ind w:left="238" w:right="-136"/>
              <w:jc w:val="both"/>
              <w:rPr>
                <w:rFonts w:asciiTheme="minorHAnsi" w:hAnsiTheme="minorHAnsi"/>
                <w:color w:val="808080" w:themeColor="background1" w:themeShade="80"/>
                <w:sz w:val="18"/>
                <w:szCs w:val="18"/>
              </w:rPr>
            </w:pPr>
            <w:r w:rsidRPr="00EC155A">
              <w:rPr>
                <w:rFonts w:asciiTheme="minorHAnsi" w:hAnsiTheme="minorHAnsi"/>
                <w:color w:val="808080" w:themeColor="background1" w:themeShade="80"/>
                <w:sz w:val="18"/>
                <w:szCs w:val="18"/>
              </w:rPr>
              <w:t>Telefon</w:t>
            </w:r>
          </w:p>
        </w:tc>
        <w:tc>
          <w:tcPr>
            <w:tcW w:w="2955" w:type="pct"/>
            <w:gridSpan w:val="3"/>
            <w:tcBorders>
              <w:top w:val="single" w:sz="4" w:space="0" w:color="A6A6A6" w:themeColor="background1" w:themeShade="A6"/>
            </w:tcBorders>
          </w:tcPr>
          <w:p w:rsidR="003B5452" w:rsidRPr="00EC155A" w:rsidRDefault="00E24EBC" w:rsidP="003B5452">
            <w:pPr>
              <w:pStyle w:val="KeinLeerraum"/>
              <w:spacing w:after="120"/>
              <w:ind w:left="34" w:right="-136" w:hanging="34"/>
              <w:jc w:val="both"/>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E-Mail</w:t>
            </w:r>
          </w:p>
        </w:tc>
      </w:tr>
      <w:tr w:rsidR="007349BC" w:rsidRPr="0044386B" w:rsidTr="007349BC">
        <w:trPr>
          <w:trHeight w:val="216"/>
        </w:trPr>
        <w:tc>
          <w:tcPr>
            <w:tcW w:w="5000" w:type="pct"/>
            <w:gridSpan w:val="7"/>
          </w:tcPr>
          <w:p w:rsidR="007349BC" w:rsidRPr="0044386B" w:rsidRDefault="007349BC" w:rsidP="0044386B">
            <w:pPr>
              <w:pStyle w:val="KeinLeerraum"/>
              <w:ind w:left="34" w:right="-134" w:hanging="34"/>
              <w:jc w:val="both"/>
              <w:rPr>
                <w:rFonts w:asciiTheme="minorHAnsi" w:hAnsiTheme="minorHAnsi"/>
                <w:sz w:val="18"/>
                <w:szCs w:val="18"/>
              </w:rPr>
            </w:pPr>
          </w:p>
        </w:tc>
      </w:tr>
      <w:tr w:rsidR="007349BC" w:rsidRPr="007349BC" w:rsidTr="0044386B">
        <w:trPr>
          <w:trHeight w:val="216"/>
        </w:trPr>
        <w:tc>
          <w:tcPr>
            <w:tcW w:w="2045" w:type="pct"/>
            <w:gridSpan w:val="4"/>
          </w:tcPr>
          <w:p w:rsidR="007349BC" w:rsidRPr="007349BC" w:rsidRDefault="007349BC" w:rsidP="007349BC">
            <w:pPr>
              <w:pStyle w:val="KeinLeerraum"/>
              <w:ind w:left="34" w:right="-134" w:hanging="34"/>
              <w:jc w:val="both"/>
              <w:rPr>
                <w:rFonts w:asciiTheme="minorHAnsi" w:hAnsiTheme="minorHAnsi"/>
                <w:b/>
                <w:sz w:val="24"/>
                <w:szCs w:val="24"/>
              </w:rPr>
            </w:pPr>
            <w:r w:rsidRPr="007349BC">
              <w:rPr>
                <w:rFonts w:asciiTheme="minorHAnsi" w:hAnsiTheme="minorHAnsi"/>
                <w:b/>
                <w:sz w:val="24"/>
                <w:szCs w:val="24"/>
              </w:rPr>
              <w:t>Förderbedingungen</w:t>
            </w:r>
          </w:p>
        </w:tc>
        <w:tc>
          <w:tcPr>
            <w:tcW w:w="2955" w:type="pct"/>
            <w:gridSpan w:val="3"/>
          </w:tcPr>
          <w:p w:rsidR="007349BC" w:rsidRPr="007349BC" w:rsidRDefault="007349BC" w:rsidP="0044386B">
            <w:pPr>
              <w:pStyle w:val="KeinLeerraum"/>
              <w:ind w:left="34" w:right="-134" w:hanging="34"/>
              <w:jc w:val="both"/>
              <w:rPr>
                <w:rFonts w:asciiTheme="minorHAnsi" w:hAnsiTheme="minorHAnsi"/>
                <w:b/>
                <w:sz w:val="24"/>
                <w:szCs w:val="24"/>
              </w:rPr>
            </w:pPr>
          </w:p>
        </w:tc>
      </w:tr>
      <w:tr w:rsidR="007349BC" w:rsidRPr="0044386B" w:rsidTr="007349BC">
        <w:trPr>
          <w:trHeight w:val="216"/>
        </w:trPr>
        <w:tc>
          <w:tcPr>
            <w:tcW w:w="5000" w:type="pct"/>
            <w:gridSpan w:val="7"/>
          </w:tcPr>
          <w:p w:rsidR="007349BC" w:rsidRPr="0044386B" w:rsidRDefault="007349BC" w:rsidP="0044386B">
            <w:pPr>
              <w:pStyle w:val="KeinLeerraum"/>
              <w:ind w:left="34" w:right="-134" w:hanging="34"/>
              <w:jc w:val="both"/>
              <w:rPr>
                <w:rFonts w:asciiTheme="minorHAnsi" w:hAnsiTheme="minorHAnsi"/>
                <w:sz w:val="18"/>
                <w:szCs w:val="18"/>
              </w:rPr>
            </w:pPr>
          </w:p>
        </w:tc>
      </w:tr>
      <w:tr w:rsidR="00360476" w:rsidRPr="0044386B" w:rsidTr="007349BC">
        <w:trPr>
          <w:trHeight w:val="216"/>
        </w:trPr>
        <w:tc>
          <w:tcPr>
            <w:tcW w:w="5000" w:type="pct"/>
            <w:gridSpan w:val="7"/>
          </w:tcPr>
          <w:p w:rsidR="00360476" w:rsidRPr="007349BC" w:rsidRDefault="00360476" w:rsidP="006710B9">
            <w:pPr>
              <w:pStyle w:val="KeinLeerraum"/>
              <w:numPr>
                <w:ilvl w:val="0"/>
                <w:numId w:val="32"/>
              </w:numPr>
              <w:ind w:left="313" w:right="-134" w:hanging="284"/>
              <w:rPr>
                <w:rFonts w:asciiTheme="minorHAnsi" w:hAnsiTheme="minorHAnsi"/>
                <w:b/>
                <w:sz w:val="20"/>
                <w:szCs w:val="24"/>
              </w:rPr>
            </w:pPr>
            <w:r w:rsidRPr="007349BC">
              <w:rPr>
                <w:rFonts w:asciiTheme="minorHAnsi" w:hAnsiTheme="minorHAnsi"/>
                <w:b/>
                <w:sz w:val="20"/>
                <w:szCs w:val="24"/>
              </w:rPr>
              <w:t>Insolvenz</w:t>
            </w:r>
          </w:p>
          <w:p w:rsidR="00360476" w:rsidRPr="0044386B" w:rsidRDefault="00360476" w:rsidP="00360476">
            <w:pPr>
              <w:pStyle w:val="KeinLeerraum"/>
              <w:ind w:right="-134"/>
              <w:rPr>
                <w:rFonts w:asciiTheme="minorHAnsi" w:hAnsiTheme="minorHAnsi"/>
                <w:sz w:val="20"/>
                <w:szCs w:val="24"/>
              </w:rPr>
            </w:pPr>
            <w:r w:rsidRPr="0044386B">
              <w:rPr>
                <w:rFonts w:asciiTheme="minorHAnsi" w:hAnsiTheme="minorHAnsi"/>
                <w:sz w:val="20"/>
                <w:szCs w:val="24"/>
              </w:rPr>
              <w:t xml:space="preserve">Der gegenständliche Förderwerber ist zum 10.03.2020 nicht insolvent gewesen und darf </w:t>
            </w:r>
            <w:r>
              <w:rPr>
                <w:rFonts w:asciiTheme="minorHAnsi" w:hAnsiTheme="minorHAnsi"/>
                <w:sz w:val="20"/>
                <w:szCs w:val="24"/>
              </w:rPr>
              <w:t xml:space="preserve">sich </w:t>
            </w:r>
            <w:r w:rsidRPr="0044386B">
              <w:rPr>
                <w:rFonts w:asciiTheme="minorHAnsi" w:hAnsiTheme="minorHAnsi"/>
                <w:sz w:val="20"/>
                <w:szCs w:val="24"/>
              </w:rPr>
              <w:t xml:space="preserve">auch derzeit </w:t>
            </w:r>
            <w:r>
              <w:rPr>
                <w:rFonts w:asciiTheme="minorHAnsi" w:hAnsiTheme="minorHAnsi"/>
                <w:sz w:val="20"/>
                <w:szCs w:val="24"/>
              </w:rPr>
              <w:t>in keinem laufendem Insolvenzverfahren befinden.</w:t>
            </w:r>
          </w:p>
          <w:p w:rsidR="00360476" w:rsidRPr="007349BC" w:rsidRDefault="00360476" w:rsidP="00360476">
            <w:pPr>
              <w:pStyle w:val="KeinLeerraum"/>
              <w:ind w:left="321" w:right="-134" w:hanging="321"/>
              <w:rPr>
                <w:rFonts w:asciiTheme="minorHAnsi" w:hAnsiTheme="minorHAnsi"/>
                <w:sz w:val="20"/>
                <w:szCs w:val="24"/>
              </w:rPr>
            </w:pPr>
          </w:p>
          <w:p w:rsidR="00360476" w:rsidRPr="007349BC" w:rsidRDefault="00360476" w:rsidP="00360476">
            <w:pPr>
              <w:pStyle w:val="KeinLeerraum"/>
              <w:numPr>
                <w:ilvl w:val="0"/>
                <w:numId w:val="32"/>
              </w:numPr>
              <w:ind w:left="313" w:right="-134" w:hanging="313"/>
              <w:rPr>
                <w:rFonts w:asciiTheme="minorHAnsi" w:hAnsiTheme="minorHAnsi"/>
                <w:b/>
                <w:sz w:val="20"/>
                <w:szCs w:val="24"/>
              </w:rPr>
            </w:pPr>
            <w:r w:rsidRPr="007349BC">
              <w:rPr>
                <w:rFonts w:asciiTheme="minorHAnsi" w:hAnsiTheme="minorHAnsi"/>
                <w:b/>
                <w:sz w:val="20"/>
                <w:szCs w:val="24"/>
              </w:rPr>
              <w:t>Rechtsanspruch</w:t>
            </w:r>
          </w:p>
          <w:p w:rsidR="00360476" w:rsidRPr="007349BC" w:rsidRDefault="00360476" w:rsidP="00360476">
            <w:pPr>
              <w:pStyle w:val="KeinLeerraum"/>
              <w:ind w:right="-134"/>
              <w:rPr>
                <w:rFonts w:asciiTheme="minorHAnsi" w:hAnsiTheme="minorHAnsi"/>
                <w:sz w:val="20"/>
                <w:szCs w:val="24"/>
              </w:rPr>
            </w:pPr>
            <w:r>
              <w:rPr>
                <w:rFonts w:asciiTheme="minorHAnsi" w:hAnsiTheme="minorHAnsi"/>
                <w:sz w:val="20"/>
                <w:szCs w:val="24"/>
              </w:rPr>
              <w:t>A</w:t>
            </w:r>
            <w:r w:rsidRPr="007349BC">
              <w:rPr>
                <w:rFonts w:asciiTheme="minorHAnsi" w:hAnsiTheme="minorHAnsi"/>
                <w:sz w:val="20"/>
                <w:szCs w:val="24"/>
              </w:rPr>
              <w:t xml:space="preserve">uf die Förderung </w:t>
            </w:r>
            <w:r>
              <w:rPr>
                <w:rFonts w:asciiTheme="minorHAnsi" w:hAnsiTheme="minorHAnsi"/>
                <w:sz w:val="20"/>
                <w:szCs w:val="24"/>
              </w:rPr>
              <w:t xml:space="preserve">besteht </w:t>
            </w:r>
            <w:r w:rsidRPr="007349BC">
              <w:rPr>
                <w:rFonts w:asciiTheme="minorHAnsi" w:hAnsiTheme="minorHAnsi"/>
                <w:sz w:val="20"/>
                <w:szCs w:val="24"/>
              </w:rPr>
              <w:t xml:space="preserve">kein Rechtsanspruch </w:t>
            </w:r>
            <w:r>
              <w:rPr>
                <w:rFonts w:asciiTheme="minorHAnsi" w:hAnsiTheme="minorHAnsi"/>
                <w:sz w:val="20"/>
                <w:szCs w:val="24"/>
              </w:rPr>
              <w:t>hinsichtlich Gewährung und Höhe. Die</w:t>
            </w:r>
            <w:r w:rsidRPr="007349BC">
              <w:rPr>
                <w:rFonts w:asciiTheme="minorHAnsi" w:hAnsiTheme="minorHAnsi"/>
                <w:sz w:val="20"/>
                <w:szCs w:val="24"/>
              </w:rPr>
              <w:t xml:space="preserve"> Förderung</w:t>
            </w:r>
            <w:r>
              <w:rPr>
                <w:rFonts w:asciiTheme="minorHAnsi" w:hAnsiTheme="minorHAnsi"/>
                <w:sz w:val="20"/>
                <w:szCs w:val="24"/>
              </w:rPr>
              <w:t xml:space="preserve"> wird nach Maßgabe des verfügbaren</w:t>
            </w:r>
            <w:r w:rsidRPr="007349BC">
              <w:rPr>
                <w:rFonts w:asciiTheme="minorHAnsi" w:hAnsiTheme="minorHAnsi"/>
                <w:sz w:val="20"/>
                <w:szCs w:val="24"/>
              </w:rPr>
              <w:t xml:space="preserve"> Budget</w:t>
            </w:r>
            <w:r>
              <w:rPr>
                <w:rFonts w:asciiTheme="minorHAnsi" w:hAnsiTheme="minorHAnsi"/>
                <w:sz w:val="20"/>
                <w:szCs w:val="24"/>
              </w:rPr>
              <w:t>s</w:t>
            </w:r>
            <w:r w:rsidRPr="007349BC">
              <w:rPr>
                <w:rFonts w:asciiTheme="minorHAnsi" w:hAnsiTheme="minorHAnsi"/>
                <w:sz w:val="20"/>
                <w:szCs w:val="24"/>
              </w:rPr>
              <w:t xml:space="preserve"> gewährt.</w:t>
            </w:r>
          </w:p>
          <w:p w:rsidR="00360476" w:rsidRDefault="00360476" w:rsidP="00360476">
            <w:pPr>
              <w:pStyle w:val="KeinLeerraum"/>
              <w:ind w:left="321" w:right="-134" w:hanging="321"/>
              <w:rPr>
                <w:rFonts w:asciiTheme="minorHAnsi" w:hAnsiTheme="minorHAnsi"/>
                <w:sz w:val="20"/>
                <w:szCs w:val="24"/>
              </w:rPr>
            </w:pPr>
          </w:p>
          <w:p w:rsidR="00360476" w:rsidRPr="007349BC" w:rsidRDefault="00360476" w:rsidP="0071487A">
            <w:pPr>
              <w:pStyle w:val="KeinLeerraum"/>
              <w:numPr>
                <w:ilvl w:val="0"/>
                <w:numId w:val="32"/>
              </w:numPr>
              <w:ind w:left="313" w:right="-134" w:hanging="313"/>
              <w:rPr>
                <w:rFonts w:asciiTheme="minorHAnsi" w:hAnsiTheme="minorHAnsi"/>
                <w:b/>
                <w:sz w:val="20"/>
                <w:szCs w:val="24"/>
              </w:rPr>
            </w:pPr>
            <w:r w:rsidRPr="007349BC">
              <w:rPr>
                <w:rFonts w:asciiTheme="minorHAnsi" w:hAnsiTheme="minorHAnsi"/>
                <w:b/>
                <w:sz w:val="20"/>
                <w:szCs w:val="24"/>
              </w:rPr>
              <w:t>Rückzahlung des Förderbeitrages</w:t>
            </w:r>
          </w:p>
          <w:p w:rsidR="00360476" w:rsidRPr="007349BC" w:rsidRDefault="00360476" w:rsidP="00360476">
            <w:pPr>
              <w:pStyle w:val="KeinLeerraum"/>
              <w:ind w:left="313" w:right="-134" w:hanging="313"/>
              <w:rPr>
                <w:rFonts w:asciiTheme="minorHAnsi" w:hAnsiTheme="minorHAnsi"/>
                <w:sz w:val="20"/>
                <w:szCs w:val="24"/>
              </w:rPr>
            </w:pPr>
            <w:r w:rsidRPr="007349BC">
              <w:rPr>
                <w:rFonts w:asciiTheme="minorHAnsi" w:hAnsiTheme="minorHAnsi"/>
                <w:sz w:val="20"/>
                <w:szCs w:val="24"/>
              </w:rPr>
              <w:lastRenderedPageBreak/>
              <w:t xml:space="preserve">Die Förderung ist ganz bzw. teilweise zurückzubezahlen; wenn </w:t>
            </w:r>
          </w:p>
          <w:p w:rsidR="00360476" w:rsidRPr="007349BC" w:rsidRDefault="00360476" w:rsidP="006710B9">
            <w:pPr>
              <w:pStyle w:val="KeinLeerraum"/>
              <w:numPr>
                <w:ilvl w:val="0"/>
                <w:numId w:val="33"/>
              </w:numPr>
              <w:ind w:left="454" w:right="-134"/>
              <w:rPr>
                <w:rFonts w:asciiTheme="minorHAnsi" w:hAnsiTheme="minorHAnsi"/>
                <w:sz w:val="20"/>
                <w:szCs w:val="24"/>
              </w:rPr>
            </w:pPr>
            <w:r w:rsidRPr="007349BC">
              <w:rPr>
                <w:rFonts w:asciiTheme="minorHAnsi" w:hAnsiTheme="minorHAnsi"/>
                <w:sz w:val="20"/>
                <w:szCs w:val="24"/>
              </w:rPr>
              <w:t>seitens des Fördernehmers unvollständige oder unrichtige Angaben gemacht wurden;</w:t>
            </w:r>
          </w:p>
          <w:p w:rsidR="00360476" w:rsidRPr="007349BC" w:rsidRDefault="00360476" w:rsidP="006710B9">
            <w:pPr>
              <w:pStyle w:val="KeinLeerraum"/>
              <w:numPr>
                <w:ilvl w:val="0"/>
                <w:numId w:val="33"/>
              </w:numPr>
              <w:ind w:left="454" w:right="-134"/>
              <w:rPr>
                <w:rFonts w:asciiTheme="minorHAnsi" w:hAnsiTheme="minorHAnsi"/>
                <w:b/>
                <w:sz w:val="20"/>
                <w:szCs w:val="24"/>
              </w:rPr>
            </w:pPr>
            <w:r w:rsidRPr="007349BC">
              <w:rPr>
                <w:rFonts w:asciiTheme="minorHAnsi" w:hAnsiTheme="minorHAnsi"/>
                <w:b/>
                <w:sz w:val="20"/>
                <w:szCs w:val="24"/>
              </w:rPr>
              <w:t>sich aus dem Jahresabschluss 2020 ergibt, dass die vorläufigen Akontozahlungen des Fördergebers die Förderhöhe nach § 6 der Richtlinie übersteigt;</w:t>
            </w:r>
          </w:p>
          <w:p w:rsidR="00360476" w:rsidRPr="007349BC" w:rsidRDefault="00360476" w:rsidP="006710B9">
            <w:pPr>
              <w:pStyle w:val="KeinLeerraum"/>
              <w:numPr>
                <w:ilvl w:val="0"/>
                <w:numId w:val="33"/>
              </w:numPr>
              <w:ind w:left="454" w:right="-134"/>
              <w:rPr>
                <w:rFonts w:asciiTheme="minorHAnsi" w:hAnsiTheme="minorHAnsi"/>
                <w:sz w:val="20"/>
                <w:szCs w:val="24"/>
              </w:rPr>
            </w:pPr>
            <w:r w:rsidRPr="007349BC">
              <w:rPr>
                <w:rFonts w:asciiTheme="minorHAnsi" w:hAnsiTheme="minorHAnsi"/>
                <w:sz w:val="20"/>
                <w:szCs w:val="24"/>
              </w:rPr>
              <w:t xml:space="preserve">vorgesehene Kontrollmaßnahmen seitens des Fördernehmers </w:t>
            </w:r>
            <w:proofErr w:type="spellStart"/>
            <w:r w:rsidRPr="007349BC">
              <w:rPr>
                <w:rFonts w:asciiTheme="minorHAnsi" w:hAnsiTheme="minorHAnsi"/>
                <w:sz w:val="20"/>
                <w:szCs w:val="24"/>
              </w:rPr>
              <w:t>be</w:t>
            </w:r>
            <w:proofErr w:type="spellEnd"/>
            <w:r w:rsidRPr="007349BC">
              <w:rPr>
                <w:rFonts w:asciiTheme="minorHAnsi" w:hAnsiTheme="minorHAnsi"/>
                <w:sz w:val="20"/>
                <w:szCs w:val="24"/>
              </w:rPr>
              <w:t>- oder verhindert werden;</w:t>
            </w:r>
          </w:p>
          <w:p w:rsidR="00360476" w:rsidRPr="007349BC" w:rsidRDefault="00360476" w:rsidP="006710B9">
            <w:pPr>
              <w:pStyle w:val="KeinLeerraum"/>
              <w:numPr>
                <w:ilvl w:val="0"/>
                <w:numId w:val="33"/>
              </w:numPr>
              <w:ind w:left="454" w:right="-134"/>
              <w:rPr>
                <w:rFonts w:asciiTheme="minorHAnsi" w:hAnsiTheme="minorHAnsi"/>
                <w:sz w:val="20"/>
                <w:szCs w:val="24"/>
              </w:rPr>
            </w:pPr>
            <w:r w:rsidRPr="007349BC">
              <w:rPr>
                <w:rFonts w:asciiTheme="minorHAnsi" w:hAnsiTheme="minorHAnsi"/>
                <w:sz w:val="20"/>
                <w:szCs w:val="24"/>
              </w:rPr>
              <w:t>die Berechtigung zur Inanspruchnahme der Förderung innerhalb der siebenjährigen Aufbewahrungspflicht (§ 17 der Richtlinie) der Unterlagen nicht mehr belegbar ist;</w:t>
            </w:r>
          </w:p>
          <w:p w:rsidR="00360476" w:rsidRPr="007349BC" w:rsidRDefault="00360476" w:rsidP="006710B9">
            <w:pPr>
              <w:pStyle w:val="KeinLeerraum"/>
              <w:numPr>
                <w:ilvl w:val="0"/>
                <w:numId w:val="33"/>
              </w:numPr>
              <w:ind w:left="454" w:right="-134"/>
              <w:rPr>
                <w:rFonts w:asciiTheme="minorHAnsi" w:hAnsiTheme="minorHAnsi"/>
                <w:sz w:val="20"/>
                <w:szCs w:val="24"/>
              </w:rPr>
            </w:pPr>
            <w:r w:rsidRPr="007349BC">
              <w:rPr>
                <w:rFonts w:asciiTheme="minorHAnsi" w:hAnsiTheme="minorHAnsi"/>
                <w:sz w:val="20"/>
                <w:szCs w:val="24"/>
              </w:rPr>
              <w:t>von Organen der Europäischen Union oder anderen öffentlichen Kontrolleinrichtungen (</w:t>
            </w:r>
            <w:r>
              <w:rPr>
                <w:rFonts w:asciiTheme="minorHAnsi" w:hAnsiTheme="minorHAnsi"/>
                <w:sz w:val="20"/>
                <w:szCs w:val="24"/>
              </w:rPr>
              <w:t>wie Rechnungshof, Landesrechnungshof, etc</w:t>
            </w:r>
            <w:r w:rsidR="0071487A">
              <w:rPr>
                <w:rFonts w:asciiTheme="minorHAnsi" w:hAnsiTheme="minorHAnsi"/>
                <w:sz w:val="20"/>
                <w:szCs w:val="24"/>
              </w:rPr>
              <w:t>.</w:t>
            </w:r>
            <w:r w:rsidRPr="007349BC">
              <w:rPr>
                <w:rFonts w:asciiTheme="minorHAnsi" w:hAnsiTheme="minorHAnsi"/>
                <w:sz w:val="20"/>
                <w:szCs w:val="24"/>
              </w:rPr>
              <w:t>) eine Rückforderung verlangt wird;</w:t>
            </w:r>
          </w:p>
          <w:p w:rsidR="00360476" w:rsidRDefault="00360476" w:rsidP="006710B9">
            <w:pPr>
              <w:pStyle w:val="KeinLeerraum"/>
              <w:numPr>
                <w:ilvl w:val="0"/>
                <w:numId w:val="33"/>
              </w:numPr>
              <w:ind w:left="454" w:right="-134"/>
              <w:rPr>
                <w:rFonts w:asciiTheme="minorHAnsi" w:hAnsiTheme="minorHAnsi"/>
                <w:sz w:val="20"/>
                <w:szCs w:val="24"/>
              </w:rPr>
            </w:pPr>
            <w:r w:rsidRPr="007349BC">
              <w:rPr>
                <w:rFonts w:asciiTheme="minorHAnsi" w:hAnsiTheme="minorHAnsi"/>
                <w:sz w:val="20"/>
                <w:szCs w:val="24"/>
              </w:rPr>
              <w:t>die Förderungsmittel ganz oder teilweise widmungswidrig verwendet worden sind;</w:t>
            </w:r>
          </w:p>
          <w:p w:rsidR="00360476" w:rsidRPr="009C5FEA" w:rsidRDefault="00360476" w:rsidP="006710B9">
            <w:pPr>
              <w:pStyle w:val="KeinLeerraum"/>
              <w:numPr>
                <w:ilvl w:val="0"/>
                <w:numId w:val="33"/>
              </w:numPr>
              <w:ind w:left="454" w:right="-134"/>
              <w:rPr>
                <w:rFonts w:asciiTheme="minorHAnsi" w:hAnsiTheme="minorHAnsi"/>
                <w:sz w:val="20"/>
                <w:szCs w:val="24"/>
              </w:rPr>
            </w:pPr>
            <w:r w:rsidRPr="009C5FEA">
              <w:rPr>
                <w:rFonts w:asciiTheme="minorHAnsi" w:hAnsiTheme="minorHAnsi"/>
                <w:sz w:val="20"/>
                <w:szCs w:val="24"/>
              </w:rPr>
              <w:t>Förderungsvoraussetzungen, Bedingungen oder Auflagen durch grobfahrlässiges oder vorsätzliches Verhalten des Fördernehmers nicht eingehalten wurden.</w:t>
            </w:r>
          </w:p>
          <w:p w:rsidR="00360476" w:rsidRDefault="00360476" w:rsidP="00360476">
            <w:pPr>
              <w:pStyle w:val="KeinLeerraum"/>
              <w:ind w:right="-134"/>
              <w:rPr>
                <w:rFonts w:asciiTheme="minorHAnsi" w:hAnsiTheme="minorHAnsi"/>
                <w:sz w:val="20"/>
                <w:szCs w:val="24"/>
              </w:rPr>
            </w:pPr>
            <w:r>
              <w:rPr>
                <w:rFonts w:asciiTheme="minorHAnsi" w:hAnsiTheme="minorHAnsi"/>
                <w:sz w:val="20"/>
                <w:szCs w:val="24"/>
              </w:rPr>
              <w:t xml:space="preserve">Wenn die Förderung </w:t>
            </w:r>
            <w:r w:rsidRPr="007349BC">
              <w:rPr>
                <w:rFonts w:asciiTheme="minorHAnsi" w:hAnsiTheme="minorHAnsi"/>
                <w:sz w:val="20"/>
                <w:szCs w:val="24"/>
              </w:rPr>
              <w:t xml:space="preserve">ganz oder teilweise zurückbezahlt werden </w:t>
            </w:r>
            <w:r>
              <w:rPr>
                <w:rFonts w:asciiTheme="minorHAnsi" w:hAnsiTheme="minorHAnsi"/>
                <w:sz w:val="20"/>
                <w:szCs w:val="24"/>
              </w:rPr>
              <w:t>muss</w:t>
            </w:r>
            <w:r w:rsidRPr="007349BC">
              <w:rPr>
                <w:rFonts w:asciiTheme="minorHAnsi" w:hAnsiTheme="minorHAnsi"/>
                <w:sz w:val="20"/>
                <w:szCs w:val="24"/>
              </w:rPr>
              <w:t xml:space="preserve">, </w:t>
            </w:r>
            <w:r>
              <w:rPr>
                <w:rFonts w:asciiTheme="minorHAnsi" w:hAnsiTheme="minorHAnsi"/>
                <w:sz w:val="20"/>
                <w:szCs w:val="24"/>
              </w:rPr>
              <w:t xml:space="preserve">ist diese </w:t>
            </w:r>
            <w:r w:rsidRPr="007349BC">
              <w:rPr>
                <w:rFonts w:asciiTheme="minorHAnsi" w:hAnsiTheme="minorHAnsi"/>
                <w:sz w:val="20"/>
                <w:szCs w:val="24"/>
              </w:rPr>
              <w:t>samt Zinsen zurück</w:t>
            </w:r>
            <w:r>
              <w:rPr>
                <w:rFonts w:asciiTheme="minorHAnsi" w:hAnsiTheme="minorHAnsi"/>
                <w:sz w:val="20"/>
                <w:szCs w:val="24"/>
              </w:rPr>
              <w:t>zu</w:t>
            </w:r>
            <w:r w:rsidRPr="007349BC">
              <w:rPr>
                <w:rFonts w:asciiTheme="minorHAnsi" w:hAnsiTheme="minorHAnsi"/>
                <w:sz w:val="20"/>
                <w:szCs w:val="24"/>
              </w:rPr>
              <w:t>bezahl</w:t>
            </w:r>
            <w:r>
              <w:rPr>
                <w:rFonts w:asciiTheme="minorHAnsi" w:hAnsiTheme="minorHAnsi"/>
                <w:sz w:val="20"/>
                <w:szCs w:val="24"/>
              </w:rPr>
              <w:t>en</w:t>
            </w:r>
            <w:r w:rsidRPr="007349BC">
              <w:rPr>
                <w:rFonts w:asciiTheme="minorHAnsi" w:hAnsiTheme="minorHAnsi"/>
                <w:sz w:val="20"/>
                <w:szCs w:val="24"/>
              </w:rPr>
              <w:t>. Der Zinssatz richtet sich nach dem für diesen Zeitraum geltenden Referenzzinssatz der österreichischen Nationalbank. Die Förderung wird vom Tag der Auszahlung an bis zur gänzlichen Rückzahlung kontokorrentmäßig verzinst.</w:t>
            </w:r>
          </w:p>
          <w:p w:rsidR="00360476" w:rsidRPr="007349BC" w:rsidRDefault="00360476" w:rsidP="00360476">
            <w:pPr>
              <w:pStyle w:val="KeinLeerraum"/>
              <w:ind w:right="-134"/>
              <w:rPr>
                <w:rFonts w:asciiTheme="minorHAnsi" w:hAnsiTheme="minorHAnsi"/>
                <w:sz w:val="20"/>
                <w:szCs w:val="24"/>
              </w:rPr>
            </w:pPr>
          </w:p>
          <w:p w:rsidR="00360476" w:rsidRPr="007349BC" w:rsidRDefault="00360476" w:rsidP="00360476">
            <w:pPr>
              <w:pStyle w:val="KeinLeerraum"/>
              <w:numPr>
                <w:ilvl w:val="0"/>
                <w:numId w:val="32"/>
              </w:numPr>
              <w:ind w:left="313" w:right="-134" w:hanging="284"/>
              <w:rPr>
                <w:rFonts w:asciiTheme="minorHAnsi" w:hAnsiTheme="minorHAnsi"/>
                <w:b/>
                <w:sz w:val="20"/>
                <w:szCs w:val="24"/>
              </w:rPr>
            </w:pPr>
            <w:r>
              <w:rPr>
                <w:rFonts w:asciiTheme="minorHAnsi" w:hAnsiTheme="minorHAnsi"/>
                <w:b/>
                <w:sz w:val="20"/>
                <w:szCs w:val="24"/>
              </w:rPr>
              <w:t>Kontrolle, Fördermissbrauch</w:t>
            </w:r>
          </w:p>
          <w:p w:rsidR="00360476" w:rsidRPr="007349BC" w:rsidRDefault="00360476" w:rsidP="00360476">
            <w:pPr>
              <w:pStyle w:val="KeinLeerraum"/>
              <w:ind w:right="-134"/>
              <w:rPr>
                <w:rFonts w:asciiTheme="minorHAnsi" w:hAnsiTheme="minorHAnsi"/>
                <w:sz w:val="20"/>
                <w:szCs w:val="24"/>
              </w:rPr>
            </w:pPr>
            <w:r>
              <w:rPr>
                <w:rFonts w:asciiTheme="minorHAnsi" w:hAnsiTheme="minorHAnsi"/>
                <w:sz w:val="20"/>
                <w:szCs w:val="24"/>
              </w:rPr>
              <w:t>U</w:t>
            </w:r>
            <w:r w:rsidRPr="007349BC">
              <w:rPr>
                <w:rFonts w:asciiTheme="minorHAnsi" w:hAnsiTheme="minorHAnsi"/>
                <w:sz w:val="20"/>
                <w:szCs w:val="24"/>
              </w:rPr>
              <w:t xml:space="preserve">nvollständige oder falsche Angaben </w:t>
            </w:r>
            <w:r>
              <w:rPr>
                <w:rFonts w:asciiTheme="minorHAnsi" w:hAnsiTheme="minorHAnsi"/>
                <w:sz w:val="20"/>
                <w:szCs w:val="24"/>
              </w:rPr>
              <w:t xml:space="preserve">können </w:t>
            </w:r>
            <w:r w:rsidRPr="007349BC">
              <w:rPr>
                <w:rFonts w:asciiTheme="minorHAnsi" w:hAnsiTheme="minorHAnsi"/>
                <w:sz w:val="20"/>
                <w:szCs w:val="24"/>
              </w:rPr>
              <w:t>zum mehrjährigen Ausschluss von sämtlichen Förderungen d</w:t>
            </w:r>
            <w:r>
              <w:rPr>
                <w:rFonts w:asciiTheme="minorHAnsi" w:hAnsiTheme="minorHAnsi"/>
                <w:sz w:val="20"/>
                <w:szCs w:val="24"/>
              </w:rPr>
              <w:t>es Bundes und des Landes führen.</w:t>
            </w:r>
          </w:p>
          <w:p w:rsidR="00360476" w:rsidRDefault="00360476" w:rsidP="00360476">
            <w:pPr>
              <w:pStyle w:val="KeinLeerraum"/>
              <w:ind w:left="321" w:right="-134" w:hanging="321"/>
              <w:rPr>
                <w:rFonts w:asciiTheme="minorHAnsi" w:hAnsiTheme="minorHAnsi"/>
                <w:sz w:val="20"/>
                <w:szCs w:val="24"/>
              </w:rPr>
            </w:pPr>
            <w:r>
              <w:rPr>
                <w:rFonts w:asciiTheme="minorHAnsi" w:hAnsiTheme="minorHAnsi"/>
                <w:sz w:val="20"/>
                <w:szCs w:val="24"/>
              </w:rPr>
              <w:t>B</w:t>
            </w:r>
            <w:r w:rsidRPr="007349BC">
              <w:rPr>
                <w:rFonts w:asciiTheme="minorHAnsi" w:hAnsiTheme="minorHAnsi"/>
                <w:sz w:val="20"/>
                <w:szCs w:val="24"/>
              </w:rPr>
              <w:t xml:space="preserve">ei Verdacht eines strafrechtlich relevanten Fördermissbrauches </w:t>
            </w:r>
            <w:r>
              <w:rPr>
                <w:rFonts w:asciiTheme="minorHAnsi" w:hAnsiTheme="minorHAnsi"/>
                <w:sz w:val="20"/>
                <w:szCs w:val="24"/>
              </w:rPr>
              <w:t xml:space="preserve">erfolgt </w:t>
            </w:r>
            <w:r w:rsidRPr="007349BC">
              <w:rPr>
                <w:rFonts w:asciiTheme="minorHAnsi" w:hAnsiTheme="minorHAnsi"/>
                <w:sz w:val="20"/>
                <w:szCs w:val="24"/>
              </w:rPr>
              <w:t>eine Anzei</w:t>
            </w:r>
            <w:r>
              <w:rPr>
                <w:rFonts w:asciiTheme="minorHAnsi" w:hAnsiTheme="minorHAnsi"/>
                <w:sz w:val="20"/>
                <w:szCs w:val="24"/>
              </w:rPr>
              <w:t>ge durch den Fördergeber</w:t>
            </w:r>
            <w:r w:rsidRPr="007349BC">
              <w:rPr>
                <w:rFonts w:asciiTheme="minorHAnsi" w:hAnsiTheme="minorHAnsi"/>
                <w:sz w:val="20"/>
                <w:szCs w:val="24"/>
              </w:rPr>
              <w:t>.</w:t>
            </w:r>
          </w:p>
          <w:p w:rsidR="00360476" w:rsidRDefault="00360476" w:rsidP="00360476">
            <w:pPr>
              <w:pStyle w:val="KeinLeerraum"/>
              <w:ind w:right="-134"/>
              <w:rPr>
                <w:rFonts w:asciiTheme="minorHAnsi" w:hAnsiTheme="minorHAnsi"/>
                <w:sz w:val="20"/>
                <w:szCs w:val="24"/>
              </w:rPr>
            </w:pPr>
            <w:r>
              <w:rPr>
                <w:rFonts w:asciiTheme="minorHAnsi" w:hAnsiTheme="minorHAnsi"/>
                <w:sz w:val="20"/>
                <w:szCs w:val="24"/>
              </w:rPr>
              <w:t>Der Förderwerber ist</w:t>
            </w:r>
            <w:r w:rsidRPr="007349BC">
              <w:rPr>
                <w:rFonts w:asciiTheme="minorHAnsi" w:hAnsiTheme="minorHAnsi"/>
                <w:sz w:val="20"/>
                <w:szCs w:val="24"/>
              </w:rPr>
              <w:t xml:space="preserve"> verpflichtet, auf Verlangen den Organen des Landes, sowie den in deren Auftrag handelnden Dienstleister Auskünfte und Einsicht in Belege und Bücher und sonstige zur Überprüfung der Förderung dienenden Unterlagen zu gestatten und eine Besichtigung an Ort und Stelle zuzulassen. Dasselbe </w:t>
            </w:r>
          </w:p>
          <w:p w:rsidR="00360476" w:rsidRDefault="00360476" w:rsidP="00360476">
            <w:pPr>
              <w:pStyle w:val="KeinLeerraum"/>
              <w:ind w:right="-134"/>
              <w:rPr>
                <w:rFonts w:asciiTheme="minorHAnsi" w:hAnsiTheme="minorHAnsi"/>
                <w:sz w:val="20"/>
                <w:szCs w:val="24"/>
              </w:rPr>
            </w:pPr>
            <w:r w:rsidRPr="007349BC">
              <w:rPr>
                <w:rFonts w:asciiTheme="minorHAnsi" w:hAnsiTheme="minorHAnsi"/>
                <w:sz w:val="20"/>
                <w:szCs w:val="24"/>
              </w:rPr>
              <w:t>gilt auch hinsichtlich der Kontrolleinrichtungen, denen das Land unterliegt</w:t>
            </w:r>
            <w:r>
              <w:rPr>
                <w:rFonts w:asciiTheme="minorHAnsi" w:hAnsiTheme="minorHAnsi"/>
                <w:sz w:val="20"/>
                <w:szCs w:val="24"/>
              </w:rPr>
              <w:t>.</w:t>
            </w:r>
          </w:p>
          <w:p w:rsidR="00360476" w:rsidRDefault="00360476" w:rsidP="00360476">
            <w:pPr>
              <w:pStyle w:val="KeinLeerraum"/>
              <w:ind w:right="-134"/>
              <w:rPr>
                <w:rFonts w:asciiTheme="minorHAnsi" w:hAnsiTheme="minorHAnsi"/>
                <w:sz w:val="20"/>
                <w:szCs w:val="24"/>
              </w:rPr>
            </w:pPr>
          </w:p>
          <w:p w:rsidR="00360476" w:rsidRPr="008B776A" w:rsidRDefault="00360476" w:rsidP="0071487A">
            <w:pPr>
              <w:pStyle w:val="KeinLeerraum"/>
              <w:numPr>
                <w:ilvl w:val="0"/>
                <w:numId w:val="32"/>
              </w:numPr>
              <w:ind w:left="313" w:right="-134" w:hanging="284"/>
              <w:rPr>
                <w:rFonts w:asciiTheme="minorHAnsi" w:hAnsiTheme="minorHAnsi"/>
                <w:b/>
                <w:sz w:val="20"/>
                <w:szCs w:val="24"/>
              </w:rPr>
            </w:pPr>
            <w:r w:rsidRPr="008B776A">
              <w:rPr>
                <w:rFonts w:asciiTheme="minorHAnsi" w:hAnsiTheme="minorHAnsi"/>
                <w:b/>
                <w:sz w:val="20"/>
                <w:szCs w:val="24"/>
              </w:rPr>
              <w:t>Aufbewahrungspflicht</w:t>
            </w:r>
          </w:p>
          <w:p w:rsidR="00360476" w:rsidRDefault="00360476" w:rsidP="00360476">
            <w:pPr>
              <w:pStyle w:val="KeinLeerraum"/>
              <w:ind w:right="-134"/>
              <w:rPr>
                <w:rFonts w:asciiTheme="minorHAnsi" w:hAnsiTheme="minorHAnsi"/>
                <w:sz w:val="20"/>
                <w:szCs w:val="24"/>
              </w:rPr>
            </w:pPr>
            <w:r>
              <w:rPr>
                <w:rFonts w:asciiTheme="minorHAnsi" w:hAnsiTheme="minorHAnsi"/>
                <w:sz w:val="20"/>
                <w:szCs w:val="24"/>
              </w:rPr>
              <w:t>Der Förderwerber ist ebenfalls verpflichtet</w:t>
            </w:r>
            <w:r w:rsidRPr="007349BC">
              <w:rPr>
                <w:rFonts w:asciiTheme="minorHAnsi" w:hAnsiTheme="minorHAnsi"/>
                <w:sz w:val="20"/>
                <w:szCs w:val="24"/>
              </w:rPr>
              <w:t xml:space="preserve"> sämtliche Unterlagen über das gegenständliche Fördervorhaben mindestens 7 Jahre nach Ende des Kalenderjahres der Auszahlung der gesamten Förderung sicher und geordnet aufzubewahren.</w:t>
            </w:r>
          </w:p>
          <w:p w:rsidR="00360476" w:rsidRDefault="00360476" w:rsidP="00360476">
            <w:pPr>
              <w:pStyle w:val="KeinLeerraum"/>
              <w:ind w:left="321" w:right="-134" w:hanging="321"/>
              <w:rPr>
                <w:rFonts w:asciiTheme="minorHAnsi" w:hAnsiTheme="minorHAnsi"/>
                <w:sz w:val="20"/>
                <w:szCs w:val="24"/>
              </w:rPr>
            </w:pPr>
          </w:p>
          <w:p w:rsidR="00360476" w:rsidRPr="004240A1" w:rsidRDefault="00360476" w:rsidP="00360476">
            <w:pPr>
              <w:pStyle w:val="KeinLeerraum"/>
              <w:numPr>
                <w:ilvl w:val="0"/>
                <w:numId w:val="32"/>
              </w:numPr>
              <w:ind w:left="313" w:right="-134" w:hanging="313"/>
              <w:rPr>
                <w:rFonts w:asciiTheme="minorHAnsi" w:hAnsiTheme="minorHAnsi"/>
                <w:b/>
                <w:sz w:val="20"/>
                <w:szCs w:val="24"/>
              </w:rPr>
            </w:pPr>
            <w:r w:rsidRPr="004240A1">
              <w:rPr>
                <w:rFonts w:asciiTheme="minorHAnsi" w:hAnsiTheme="minorHAnsi"/>
                <w:b/>
                <w:sz w:val="20"/>
                <w:szCs w:val="24"/>
              </w:rPr>
              <w:t>Meldepflicht</w:t>
            </w:r>
          </w:p>
          <w:p w:rsidR="00360476" w:rsidRDefault="00360476" w:rsidP="00360476">
            <w:pPr>
              <w:pStyle w:val="KeinLeerraum"/>
              <w:ind w:right="-134"/>
              <w:rPr>
                <w:rFonts w:asciiTheme="minorHAnsi" w:hAnsiTheme="minorHAnsi"/>
                <w:sz w:val="20"/>
                <w:szCs w:val="24"/>
              </w:rPr>
            </w:pPr>
            <w:r>
              <w:rPr>
                <w:rFonts w:asciiTheme="minorHAnsi" w:hAnsiTheme="minorHAnsi"/>
                <w:sz w:val="20"/>
                <w:szCs w:val="24"/>
              </w:rPr>
              <w:t>Unverzügliche Ereignisse sind</w:t>
            </w:r>
            <w:r w:rsidRPr="007349BC">
              <w:rPr>
                <w:rFonts w:asciiTheme="minorHAnsi" w:hAnsiTheme="minorHAnsi"/>
                <w:sz w:val="20"/>
                <w:szCs w:val="24"/>
              </w:rPr>
              <w:t xml:space="preserve"> aus eigener Initiative schriftlich zu melden, die für die Zuschussgewährung maßgeblichen Bedingungen betreffen (z.B. Konkursanmeldung, zusätzliche Förderung etc.).</w:t>
            </w:r>
          </w:p>
          <w:p w:rsidR="00360476" w:rsidRDefault="00360476" w:rsidP="00360476">
            <w:pPr>
              <w:pStyle w:val="KeinLeerraum"/>
              <w:ind w:left="321" w:right="-134" w:hanging="321"/>
              <w:rPr>
                <w:rFonts w:asciiTheme="minorHAnsi" w:hAnsiTheme="minorHAnsi"/>
                <w:sz w:val="20"/>
                <w:szCs w:val="24"/>
              </w:rPr>
            </w:pPr>
          </w:p>
          <w:p w:rsidR="006710B9" w:rsidRPr="007349BC" w:rsidRDefault="006710B9" w:rsidP="00360476">
            <w:pPr>
              <w:pStyle w:val="KeinLeerraum"/>
              <w:ind w:left="321" w:right="-134" w:hanging="321"/>
              <w:rPr>
                <w:rFonts w:asciiTheme="minorHAnsi" w:hAnsiTheme="minorHAnsi"/>
                <w:sz w:val="20"/>
                <w:szCs w:val="24"/>
              </w:rPr>
            </w:pPr>
          </w:p>
        </w:tc>
      </w:tr>
      <w:tr w:rsidR="00360476" w:rsidRPr="0044386B" w:rsidTr="00613C00">
        <w:trPr>
          <w:gridAfter w:val="1"/>
          <w:wAfter w:w="16" w:type="pct"/>
          <w:trHeight w:val="216"/>
        </w:trPr>
        <w:tc>
          <w:tcPr>
            <w:tcW w:w="4984" w:type="pct"/>
            <w:gridSpan w:val="6"/>
          </w:tcPr>
          <w:p w:rsidR="00360476" w:rsidRPr="0044386B" w:rsidRDefault="00E37FEC" w:rsidP="00360476">
            <w:pPr>
              <w:pStyle w:val="KeinLeerraum"/>
              <w:ind w:left="284" w:right="-134" w:hanging="284"/>
              <w:rPr>
                <w:rFonts w:ascii="MS Gothic" w:eastAsia="MS Gothic" w:hAnsi="MS Gothic"/>
                <w:b/>
                <w:sz w:val="24"/>
                <w:szCs w:val="24"/>
              </w:rPr>
            </w:pPr>
            <w:sdt>
              <w:sdtPr>
                <w:rPr>
                  <w:rFonts w:asciiTheme="minorHAnsi" w:hAnsiTheme="minorHAnsi"/>
                  <w:b/>
                  <w:sz w:val="24"/>
                  <w:szCs w:val="24"/>
                </w:rPr>
                <w:id w:val="1701981480"/>
                <w14:checkbox>
                  <w14:checked w14:val="0"/>
                  <w14:checkedState w14:val="2612" w14:font="MS Gothic"/>
                  <w14:uncheckedState w14:val="2610" w14:font="MS Gothic"/>
                </w14:checkbox>
              </w:sdtPr>
              <w:sdtEndPr/>
              <w:sdtContent>
                <w:r w:rsidR="00360476">
                  <w:rPr>
                    <w:rFonts w:ascii="MS Gothic" w:eastAsia="MS Gothic" w:hAnsi="MS Gothic" w:hint="eastAsia"/>
                    <w:b/>
                    <w:sz w:val="24"/>
                    <w:szCs w:val="24"/>
                  </w:rPr>
                  <w:t>☐</w:t>
                </w:r>
              </w:sdtContent>
            </w:sdt>
            <w:r w:rsidR="00360476" w:rsidRPr="008B776A">
              <w:rPr>
                <w:rFonts w:asciiTheme="minorHAnsi" w:hAnsiTheme="minorHAnsi"/>
                <w:b/>
                <w:sz w:val="24"/>
                <w:szCs w:val="24"/>
              </w:rPr>
              <w:t xml:space="preserve"> Ich nehme die oben angeführten Bedingungen und Auflagen (1</w:t>
            </w:r>
            <w:r w:rsidR="00360476">
              <w:rPr>
                <w:rFonts w:asciiTheme="minorHAnsi" w:hAnsiTheme="minorHAnsi"/>
                <w:b/>
                <w:sz w:val="24"/>
                <w:szCs w:val="24"/>
              </w:rPr>
              <w:t>.</w:t>
            </w:r>
            <w:r w:rsidR="00360476" w:rsidRPr="008B776A">
              <w:rPr>
                <w:rFonts w:asciiTheme="minorHAnsi" w:hAnsiTheme="minorHAnsi"/>
                <w:b/>
                <w:sz w:val="24"/>
                <w:szCs w:val="24"/>
              </w:rPr>
              <w:t xml:space="preserve"> bis 6</w:t>
            </w:r>
            <w:r w:rsidR="00360476">
              <w:rPr>
                <w:rFonts w:asciiTheme="minorHAnsi" w:hAnsiTheme="minorHAnsi"/>
                <w:b/>
                <w:sz w:val="24"/>
                <w:szCs w:val="24"/>
              </w:rPr>
              <w:t>.</w:t>
            </w:r>
            <w:r w:rsidR="00360476" w:rsidRPr="008B776A">
              <w:rPr>
                <w:rFonts w:asciiTheme="minorHAnsi" w:hAnsiTheme="minorHAnsi"/>
                <w:b/>
                <w:sz w:val="24"/>
                <w:szCs w:val="24"/>
              </w:rPr>
              <w:t>) zur</w:t>
            </w:r>
            <w:r w:rsidR="00360476">
              <w:rPr>
                <w:rFonts w:asciiTheme="minorHAnsi" w:hAnsiTheme="minorHAnsi"/>
                <w:b/>
                <w:sz w:val="24"/>
                <w:szCs w:val="24"/>
              </w:rPr>
              <w:t xml:space="preserve"> Kenntnis und stimme diesen zu.</w:t>
            </w:r>
          </w:p>
        </w:tc>
      </w:tr>
      <w:tr w:rsidR="00360476" w:rsidRPr="00360476" w:rsidTr="00613C00">
        <w:trPr>
          <w:gridAfter w:val="1"/>
          <w:wAfter w:w="16" w:type="pct"/>
          <w:trHeight w:val="216"/>
        </w:trPr>
        <w:tc>
          <w:tcPr>
            <w:tcW w:w="4984" w:type="pct"/>
            <w:gridSpan w:val="6"/>
          </w:tcPr>
          <w:p w:rsidR="00360476" w:rsidRPr="00360476" w:rsidRDefault="00360476" w:rsidP="00360476">
            <w:pPr>
              <w:pStyle w:val="KeinLeerraum"/>
              <w:ind w:left="284" w:right="-134" w:hanging="284"/>
              <w:rPr>
                <w:rFonts w:asciiTheme="minorHAnsi" w:hAnsiTheme="minorHAnsi"/>
                <w:sz w:val="24"/>
                <w:szCs w:val="24"/>
              </w:rPr>
            </w:pPr>
          </w:p>
        </w:tc>
      </w:tr>
      <w:tr w:rsidR="00360476" w:rsidRPr="0044386B" w:rsidTr="00613C00">
        <w:trPr>
          <w:gridAfter w:val="1"/>
          <w:wAfter w:w="16" w:type="pct"/>
          <w:trHeight w:val="216"/>
        </w:trPr>
        <w:tc>
          <w:tcPr>
            <w:tcW w:w="4984" w:type="pct"/>
            <w:gridSpan w:val="6"/>
          </w:tcPr>
          <w:p w:rsidR="00360476" w:rsidRPr="0044386B" w:rsidRDefault="00E37FEC" w:rsidP="00360476">
            <w:pPr>
              <w:pStyle w:val="KeinLeerraum"/>
              <w:ind w:left="284" w:right="-134" w:hanging="284"/>
              <w:rPr>
                <w:rFonts w:ascii="MS Gothic" w:eastAsia="MS Gothic" w:hAnsi="MS Gothic"/>
                <w:b/>
                <w:sz w:val="24"/>
                <w:szCs w:val="24"/>
              </w:rPr>
            </w:pPr>
            <w:sdt>
              <w:sdtPr>
                <w:rPr>
                  <w:rFonts w:asciiTheme="minorHAnsi" w:hAnsiTheme="minorHAnsi"/>
                  <w:b/>
                  <w:sz w:val="24"/>
                  <w:szCs w:val="24"/>
                </w:rPr>
                <w:id w:val="-1322108536"/>
                <w14:checkbox>
                  <w14:checked w14:val="0"/>
                  <w14:checkedState w14:val="2612" w14:font="MS Gothic"/>
                  <w14:uncheckedState w14:val="2610" w14:font="MS Gothic"/>
                </w14:checkbox>
              </w:sdtPr>
              <w:sdtEndPr/>
              <w:sdtContent>
                <w:r w:rsidR="00360476">
                  <w:rPr>
                    <w:rFonts w:ascii="MS Gothic" w:eastAsia="MS Gothic" w:hAnsi="MS Gothic" w:hint="eastAsia"/>
                    <w:b/>
                    <w:sz w:val="24"/>
                    <w:szCs w:val="24"/>
                  </w:rPr>
                  <w:t>☐</w:t>
                </w:r>
              </w:sdtContent>
            </w:sdt>
            <w:r w:rsidR="00360476" w:rsidRPr="0044386B">
              <w:rPr>
                <w:rFonts w:asciiTheme="minorHAnsi" w:hAnsiTheme="minorHAnsi"/>
                <w:b/>
                <w:sz w:val="24"/>
                <w:szCs w:val="24"/>
              </w:rPr>
              <w:t xml:space="preserve"> </w:t>
            </w:r>
            <w:r w:rsidR="00360476" w:rsidRPr="009C5FEA">
              <w:rPr>
                <w:rFonts w:asciiTheme="minorHAnsi" w:hAnsiTheme="minorHAnsi"/>
                <w:b/>
                <w:sz w:val="24"/>
                <w:szCs w:val="24"/>
              </w:rPr>
              <w:t>Ich habe die Richtlinien</w:t>
            </w:r>
            <w:r w:rsidR="00360476" w:rsidRPr="009C5FEA">
              <w:rPr>
                <w:rFonts w:asciiTheme="minorHAnsi" w:hAnsiTheme="minorHAnsi"/>
                <w:sz w:val="24"/>
                <w:szCs w:val="24"/>
              </w:rPr>
              <w:t xml:space="preserve"> </w:t>
            </w:r>
            <w:r w:rsidR="00360476" w:rsidRPr="00693D8E">
              <w:rPr>
                <w:rFonts w:asciiTheme="minorHAnsi" w:hAnsiTheme="minorHAnsi"/>
                <w:sz w:val="24"/>
                <w:szCs w:val="24"/>
              </w:rPr>
              <w:t>Covid-19 Sportförderrichtlinie</w:t>
            </w:r>
            <w:r w:rsidR="00360476">
              <w:rPr>
                <w:rFonts w:asciiTheme="minorHAnsi" w:hAnsiTheme="minorHAnsi"/>
                <w:b/>
                <w:sz w:val="24"/>
                <w:szCs w:val="24"/>
              </w:rPr>
              <w:t xml:space="preserve"> </w:t>
            </w:r>
            <w:r w:rsidR="00360476" w:rsidRPr="009C5FEA">
              <w:rPr>
                <w:rFonts w:asciiTheme="minorHAnsi" w:hAnsiTheme="minorHAnsi"/>
                <w:b/>
                <w:sz w:val="24"/>
                <w:szCs w:val="24"/>
              </w:rPr>
              <w:t>gelesen und bin mit den dortigen Förderbedingungen und Verpflichtungen einverstanden.</w:t>
            </w:r>
            <w:r w:rsidR="00360476">
              <w:rPr>
                <w:rFonts w:asciiTheme="minorHAnsi" w:hAnsiTheme="minorHAnsi"/>
                <w:b/>
                <w:sz w:val="24"/>
                <w:szCs w:val="24"/>
              </w:rPr>
              <w:t xml:space="preserve"> </w:t>
            </w:r>
            <w:r w:rsidR="00360476" w:rsidRPr="00166291">
              <w:rPr>
                <w:rFonts w:asciiTheme="minorHAnsi" w:hAnsiTheme="minorHAnsi"/>
                <w:b/>
                <w:sz w:val="24"/>
                <w:szCs w:val="24"/>
              </w:rPr>
              <w:t>(</w:t>
            </w:r>
            <w:hyperlink r:id="rId8" w:history="1">
              <w:r w:rsidR="00360476" w:rsidRPr="00166291">
                <w:rPr>
                  <w:rStyle w:val="Hyperlink"/>
                  <w:rFonts w:asciiTheme="minorHAnsi" w:hAnsiTheme="minorHAnsi"/>
                  <w:b/>
                  <w:sz w:val="24"/>
                  <w:szCs w:val="24"/>
                </w:rPr>
                <w:t>LINK</w:t>
              </w:r>
            </w:hyperlink>
            <w:r w:rsidR="00360476" w:rsidRPr="00166291">
              <w:rPr>
                <w:rFonts w:asciiTheme="minorHAnsi" w:hAnsiTheme="minorHAnsi"/>
                <w:b/>
                <w:sz w:val="24"/>
                <w:szCs w:val="24"/>
              </w:rPr>
              <w:t>)</w:t>
            </w:r>
          </w:p>
        </w:tc>
      </w:tr>
      <w:tr w:rsidR="00166291" w:rsidRPr="00166291" w:rsidTr="00613C00">
        <w:trPr>
          <w:gridAfter w:val="1"/>
          <w:wAfter w:w="16" w:type="pct"/>
          <w:trHeight w:val="216"/>
        </w:trPr>
        <w:tc>
          <w:tcPr>
            <w:tcW w:w="4984" w:type="pct"/>
            <w:gridSpan w:val="6"/>
          </w:tcPr>
          <w:p w:rsidR="00166291" w:rsidRPr="00166291" w:rsidRDefault="00166291" w:rsidP="00360476">
            <w:pPr>
              <w:pStyle w:val="KeinLeerraum"/>
              <w:ind w:left="284" w:right="-134" w:hanging="284"/>
              <w:rPr>
                <w:rFonts w:asciiTheme="minorHAnsi" w:hAnsiTheme="minorHAnsi"/>
                <w:sz w:val="24"/>
                <w:szCs w:val="24"/>
              </w:rPr>
            </w:pPr>
          </w:p>
        </w:tc>
      </w:tr>
      <w:tr w:rsidR="00360476" w:rsidRPr="0044386B" w:rsidTr="00613C00">
        <w:trPr>
          <w:gridAfter w:val="1"/>
          <w:wAfter w:w="16" w:type="pct"/>
          <w:trHeight w:val="216"/>
        </w:trPr>
        <w:tc>
          <w:tcPr>
            <w:tcW w:w="4984" w:type="pct"/>
            <w:gridSpan w:val="6"/>
          </w:tcPr>
          <w:p w:rsidR="00360476" w:rsidRPr="0044386B" w:rsidRDefault="00E37FEC" w:rsidP="00360476">
            <w:pPr>
              <w:pStyle w:val="KeinLeerraum"/>
              <w:ind w:left="284" w:right="-134" w:hanging="284"/>
              <w:rPr>
                <w:rFonts w:ascii="MS Gothic" w:eastAsia="MS Gothic" w:hAnsi="MS Gothic"/>
                <w:b/>
                <w:sz w:val="24"/>
                <w:szCs w:val="24"/>
              </w:rPr>
            </w:pPr>
            <w:sdt>
              <w:sdtPr>
                <w:rPr>
                  <w:rFonts w:asciiTheme="minorHAnsi" w:hAnsiTheme="minorHAnsi"/>
                  <w:b/>
                  <w:sz w:val="24"/>
                  <w:szCs w:val="24"/>
                </w:rPr>
                <w:id w:val="1301353887"/>
                <w14:checkbox>
                  <w14:checked w14:val="0"/>
                  <w14:checkedState w14:val="2612" w14:font="MS Gothic"/>
                  <w14:uncheckedState w14:val="2610" w14:font="MS Gothic"/>
                </w14:checkbox>
              </w:sdtPr>
              <w:sdtEndPr/>
              <w:sdtContent>
                <w:r w:rsidR="00360476" w:rsidRPr="0044386B">
                  <w:rPr>
                    <w:rFonts w:ascii="MS Gothic" w:eastAsia="MS Gothic" w:hAnsi="MS Gothic" w:hint="eastAsia"/>
                    <w:b/>
                    <w:sz w:val="24"/>
                    <w:szCs w:val="24"/>
                  </w:rPr>
                  <w:t>☐</w:t>
                </w:r>
              </w:sdtContent>
            </w:sdt>
            <w:r w:rsidR="00360476" w:rsidRPr="0044386B">
              <w:rPr>
                <w:rFonts w:asciiTheme="minorHAnsi" w:hAnsiTheme="minorHAnsi"/>
                <w:b/>
                <w:sz w:val="24"/>
                <w:szCs w:val="24"/>
              </w:rPr>
              <w:t xml:space="preserve"> </w:t>
            </w:r>
            <w:r w:rsidR="00360476" w:rsidRPr="009C5FEA">
              <w:rPr>
                <w:rFonts w:asciiTheme="minorHAnsi" w:hAnsiTheme="minorHAnsi"/>
                <w:b/>
                <w:sz w:val="24"/>
                <w:szCs w:val="24"/>
              </w:rPr>
              <w:t>Ich habe die datenschutzrechtliche Information gelesen und bin damit einverstanden.</w:t>
            </w:r>
            <w:r w:rsidR="00360476">
              <w:rPr>
                <w:rFonts w:asciiTheme="minorHAnsi" w:hAnsiTheme="minorHAnsi"/>
                <w:b/>
                <w:sz w:val="24"/>
                <w:szCs w:val="24"/>
              </w:rPr>
              <w:t xml:space="preserve"> </w:t>
            </w:r>
            <w:r w:rsidR="00360476" w:rsidRPr="00166291">
              <w:rPr>
                <w:rFonts w:asciiTheme="minorHAnsi" w:hAnsiTheme="minorHAnsi"/>
                <w:b/>
                <w:sz w:val="24"/>
                <w:szCs w:val="24"/>
              </w:rPr>
              <w:t>(</w:t>
            </w:r>
            <w:hyperlink r:id="rId9" w:history="1">
              <w:r w:rsidR="00360476" w:rsidRPr="00166291">
                <w:rPr>
                  <w:rStyle w:val="Hyperlink"/>
                  <w:rFonts w:asciiTheme="minorHAnsi" w:hAnsiTheme="minorHAnsi"/>
                  <w:b/>
                  <w:sz w:val="24"/>
                  <w:szCs w:val="24"/>
                </w:rPr>
                <w:t>LINK</w:t>
              </w:r>
            </w:hyperlink>
            <w:r w:rsidR="00360476" w:rsidRPr="00166291">
              <w:rPr>
                <w:rFonts w:asciiTheme="minorHAnsi" w:hAnsiTheme="minorHAnsi"/>
                <w:b/>
                <w:sz w:val="24"/>
                <w:szCs w:val="24"/>
              </w:rPr>
              <w:t>)</w:t>
            </w:r>
          </w:p>
        </w:tc>
      </w:tr>
    </w:tbl>
    <w:p w:rsidR="009C5FEA" w:rsidRDefault="009C5FEA" w:rsidP="00806B96">
      <w:pPr>
        <w:spacing w:after="200"/>
        <w:ind w:left="284" w:right="-134" w:hanging="284"/>
        <w:rPr>
          <w:rFonts w:asciiTheme="minorHAnsi" w:hAnsiTheme="minorHAnsi" w:cs="Arial"/>
          <w:sz w:val="24"/>
          <w:szCs w:val="24"/>
        </w:rPr>
      </w:pPr>
    </w:p>
    <w:p w:rsidR="00166291" w:rsidRDefault="00166291" w:rsidP="00806B96">
      <w:pPr>
        <w:spacing w:after="200"/>
        <w:ind w:left="284" w:right="-134" w:hanging="284"/>
        <w:rPr>
          <w:rFonts w:asciiTheme="minorHAnsi" w:hAnsiTheme="minorHAnsi" w:cs="Arial"/>
          <w:sz w:val="24"/>
          <w:szCs w:val="24"/>
        </w:rPr>
      </w:pPr>
    </w:p>
    <w:p w:rsidR="009C5FEA" w:rsidRDefault="009C5FEA" w:rsidP="00806B96">
      <w:pPr>
        <w:spacing w:after="200"/>
        <w:ind w:left="284" w:right="-134" w:hanging="284"/>
        <w:rPr>
          <w:rFonts w:asciiTheme="minorHAnsi" w:hAnsiTheme="minorHAnsi" w:cs="Arial"/>
          <w:sz w:val="24"/>
          <w:szCs w:val="24"/>
        </w:rPr>
      </w:pPr>
    </w:p>
    <w:p w:rsidR="009C5FEA" w:rsidRDefault="009C5FEA" w:rsidP="00806B96">
      <w:pPr>
        <w:spacing w:after="200"/>
        <w:ind w:left="284" w:right="-134" w:hanging="284"/>
        <w:rPr>
          <w:rFonts w:asciiTheme="minorHAnsi" w:hAnsiTheme="minorHAnsi" w:cs="Arial"/>
          <w:sz w:val="24"/>
          <w:szCs w:val="24"/>
        </w:rPr>
      </w:pPr>
    </w:p>
    <w:p w:rsidR="003F6155" w:rsidRPr="003F6155" w:rsidRDefault="003F6155" w:rsidP="00806B96">
      <w:pPr>
        <w:spacing w:after="200"/>
        <w:ind w:left="284" w:right="-134" w:hanging="284"/>
        <w:rPr>
          <w:rFonts w:asciiTheme="minorHAnsi" w:hAnsiTheme="minorHAnsi" w:cs="Arial"/>
          <w:sz w:val="24"/>
          <w:szCs w:val="24"/>
        </w:rPr>
      </w:pPr>
    </w:p>
    <w:p w:rsidR="003F6155" w:rsidRDefault="00166291" w:rsidP="00806B96">
      <w:pPr>
        <w:spacing w:after="200"/>
        <w:ind w:left="284" w:right="-134" w:hanging="284"/>
        <w:rPr>
          <w:rFonts w:asciiTheme="minorHAnsi" w:hAnsiTheme="minorHAnsi" w:cs="Arial"/>
          <w:sz w:val="24"/>
          <w:szCs w:val="24"/>
        </w:rPr>
      </w:pP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p w:rsidR="00806B96" w:rsidRPr="003B5452" w:rsidRDefault="00806B96" w:rsidP="003B5452">
      <w:pPr>
        <w:pBdr>
          <w:top w:val="single" w:sz="4" w:space="1" w:color="auto"/>
        </w:pBdr>
        <w:tabs>
          <w:tab w:val="left" w:pos="2268"/>
        </w:tabs>
        <w:spacing w:after="200"/>
        <w:ind w:left="284" w:right="-134" w:hanging="284"/>
        <w:rPr>
          <w:rFonts w:asciiTheme="minorHAnsi" w:hAnsiTheme="minorHAnsi" w:cs="Arial"/>
          <w:sz w:val="20"/>
          <w:szCs w:val="24"/>
        </w:rPr>
      </w:pPr>
      <w:r>
        <w:rPr>
          <w:rFonts w:asciiTheme="minorHAnsi" w:hAnsiTheme="minorHAnsi" w:cs="Arial"/>
          <w:sz w:val="24"/>
          <w:szCs w:val="24"/>
        </w:rPr>
        <w:lastRenderedPageBreak/>
        <w:t>Datum</w:t>
      </w:r>
      <w:r>
        <w:rPr>
          <w:rFonts w:asciiTheme="minorHAnsi" w:hAnsiTheme="minorHAnsi" w:cs="Arial"/>
          <w:sz w:val="24"/>
          <w:szCs w:val="24"/>
        </w:rPr>
        <w:tab/>
      </w:r>
      <w:r w:rsidR="003B5452">
        <w:rPr>
          <w:rFonts w:asciiTheme="minorHAnsi" w:hAnsiTheme="minorHAnsi" w:cs="Arial"/>
          <w:sz w:val="24"/>
          <w:szCs w:val="24"/>
        </w:rPr>
        <w:t xml:space="preserve">Unterschrift </w:t>
      </w:r>
      <w:r w:rsidR="003B5452" w:rsidRPr="003B5452">
        <w:rPr>
          <w:rFonts w:asciiTheme="minorHAnsi" w:hAnsiTheme="minorHAnsi" w:cs="Arial"/>
          <w:sz w:val="20"/>
          <w:szCs w:val="24"/>
        </w:rPr>
        <w:t xml:space="preserve">(die für den </w:t>
      </w:r>
      <w:r w:rsidR="00776751">
        <w:rPr>
          <w:rFonts w:asciiTheme="minorHAnsi" w:hAnsiTheme="minorHAnsi" w:cs="Arial"/>
          <w:sz w:val="20"/>
          <w:szCs w:val="24"/>
        </w:rPr>
        <w:t>Fördernehmer</w:t>
      </w:r>
      <w:r w:rsidR="003B5452" w:rsidRPr="003B5452">
        <w:rPr>
          <w:rFonts w:asciiTheme="minorHAnsi" w:hAnsiTheme="minorHAnsi" w:cs="Arial"/>
          <w:sz w:val="20"/>
          <w:szCs w:val="24"/>
        </w:rPr>
        <w:t xml:space="preserve"> zeichnungsberechtigte Person)</w:t>
      </w:r>
    </w:p>
    <w:p w:rsidR="00806B96" w:rsidRPr="000B27A1" w:rsidRDefault="00806B96" w:rsidP="00806B96">
      <w:pPr>
        <w:tabs>
          <w:tab w:val="left" w:pos="3969"/>
        </w:tabs>
        <w:spacing w:after="200"/>
        <w:ind w:left="284" w:right="-134" w:hanging="284"/>
        <w:rPr>
          <w:rFonts w:asciiTheme="minorHAnsi" w:hAnsiTheme="minorHAnsi" w:cs="Arial"/>
          <w:b/>
          <w:sz w:val="24"/>
          <w:szCs w:val="24"/>
        </w:rPr>
      </w:pPr>
      <w:r w:rsidRPr="000B27A1">
        <w:rPr>
          <w:rFonts w:asciiTheme="minorHAnsi" w:hAnsiTheme="minorHAnsi" w:cs="Arial"/>
          <w:b/>
          <w:sz w:val="24"/>
          <w:szCs w:val="24"/>
        </w:rPr>
        <w:t>Anlagen:</w:t>
      </w:r>
    </w:p>
    <w:p w:rsidR="00806B96" w:rsidRPr="00806B96" w:rsidRDefault="003B5452" w:rsidP="000B27A1">
      <w:pPr>
        <w:pStyle w:val="KeinLeerraum"/>
        <w:numPr>
          <w:ilvl w:val="3"/>
          <w:numId w:val="29"/>
        </w:numPr>
        <w:ind w:left="709" w:right="-134" w:hanging="357"/>
        <w:rPr>
          <w:rFonts w:asciiTheme="minorHAnsi" w:hAnsiTheme="minorHAnsi"/>
          <w:sz w:val="24"/>
          <w:szCs w:val="24"/>
        </w:rPr>
      </w:pPr>
      <w:r>
        <w:rPr>
          <w:rFonts w:asciiTheme="minorHAnsi" w:hAnsiTheme="minorHAnsi"/>
          <w:sz w:val="24"/>
          <w:szCs w:val="24"/>
        </w:rPr>
        <w:t>Darstellung der durch Covid-</w:t>
      </w:r>
      <w:r w:rsidR="00D368B7">
        <w:rPr>
          <w:rFonts w:asciiTheme="minorHAnsi" w:hAnsiTheme="minorHAnsi"/>
          <w:sz w:val="24"/>
          <w:szCs w:val="24"/>
        </w:rPr>
        <w:t>19 Maßnahmen verursachten Einnahmenausfälle</w:t>
      </w:r>
      <w:r w:rsidR="002D27A3">
        <w:rPr>
          <w:rFonts w:asciiTheme="minorHAnsi" w:hAnsiTheme="minorHAnsi"/>
          <w:sz w:val="24"/>
          <w:szCs w:val="24"/>
        </w:rPr>
        <w:t xml:space="preserve"> 2020</w:t>
      </w:r>
    </w:p>
    <w:p w:rsidR="00806B96" w:rsidRPr="00806B96" w:rsidRDefault="00D07939" w:rsidP="000B27A1">
      <w:pPr>
        <w:pStyle w:val="KeinLeerraum"/>
        <w:numPr>
          <w:ilvl w:val="0"/>
          <w:numId w:val="29"/>
        </w:numPr>
        <w:ind w:right="-134" w:hanging="357"/>
        <w:jc w:val="both"/>
        <w:rPr>
          <w:rFonts w:asciiTheme="minorHAnsi" w:hAnsiTheme="minorHAnsi"/>
          <w:sz w:val="24"/>
          <w:szCs w:val="24"/>
        </w:rPr>
      </w:pPr>
      <w:r>
        <w:rPr>
          <w:rFonts w:asciiTheme="minorHAnsi" w:hAnsiTheme="minorHAnsi"/>
          <w:sz w:val="24"/>
          <w:szCs w:val="24"/>
        </w:rPr>
        <w:t>letzter genehmigter Jahresabschluss</w:t>
      </w:r>
    </w:p>
    <w:p w:rsidR="00806B96" w:rsidRPr="00806B96" w:rsidRDefault="00D07939" w:rsidP="000B27A1">
      <w:pPr>
        <w:pStyle w:val="KeinLeerraum"/>
        <w:numPr>
          <w:ilvl w:val="0"/>
          <w:numId w:val="29"/>
        </w:numPr>
        <w:ind w:right="-134" w:hanging="357"/>
        <w:jc w:val="both"/>
        <w:rPr>
          <w:rFonts w:asciiTheme="minorHAnsi" w:hAnsiTheme="minorHAnsi"/>
          <w:sz w:val="24"/>
          <w:szCs w:val="24"/>
        </w:rPr>
      </w:pPr>
      <w:r>
        <w:rPr>
          <w:rFonts w:asciiTheme="minorHAnsi" w:hAnsiTheme="minorHAnsi"/>
          <w:sz w:val="24"/>
          <w:szCs w:val="24"/>
        </w:rPr>
        <w:t>vorletzter genehmigter Jahresabschluss</w:t>
      </w:r>
    </w:p>
    <w:p w:rsidR="00806B96" w:rsidRPr="00806B96" w:rsidRDefault="00806B96" w:rsidP="000B27A1">
      <w:pPr>
        <w:pStyle w:val="Kommentartext"/>
        <w:numPr>
          <w:ilvl w:val="0"/>
          <w:numId w:val="29"/>
        </w:numPr>
        <w:ind w:hanging="357"/>
        <w:rPr>
          <w:rFonts w:asciiTheme="minorHAnsi" w:hAnsiTheme="minorHAnsi"/>
          <w:sz w:val="24"/>
          <w:szCs w:val="24"/>
        </w:rPr>
      </w:pPr>
      <w:r w:rsidRPr="00806B96">
        <w:rPr>
          <w:rFonts w:asciiTheme="minorHAnsi" w:hAnsiTheme="minorHAnsi"/>
          <w:sz w:val="24"/>
          <w:szCs w:val="24"/>
        </w:rPr>
        <w:t>K</w:t>
      </w:r>
      <w:r w:rsidR="000B27A1">
        <w:rPr>
          <w:rFonts w:asciiTheme="minorHAnsi" w:hAnsiTheme="minorHAnsi"/>
          <w:sz w:val="24"/>
          <w:szCs w:val="24"/>
        </w:rPr>
        <w:t>opie Antrag auf Bundesförderung</w:t>
      </w:r>
      <w:r w:rsidR="0095193C">
        <w:rPr>
          <w:rFonts w:asciiTheme="minorHAnsi" w:hAnsiTheme="minorHAnsi"/>
          <w:sz w:val="24"/>
          <w:szCs w:val="24"/>
        </w:rPr>
        <w:t xml:space="preserve"> (</w:t>
      </w:r>
      <w:r w:rsidR="00ED5C79">
        <w:rPr>
          <w:rFonts w:asciiTheme="minorHAnsi" w:hAnsiTheme="minorHAnsi"/>
          <w:sz w:val="24"/>
          <w:szCs w:val="24"/>
        </w:rPr>
        <w:t xml:space="preserve">entfällt, wenn der Antrag aufgrund der </w:t>
      </w:r>
      <w:r w:rsidR="0095193C">
        <w:rPr>
          <w:rFonts w:asciiTheme="minorHAnsi" w:hAnsiTheme="minorHAnsi"/>
          <w:sz w:val="24"/>
          <w:szCs w:val="24"/>
        </w:rPr>
        <w:t xml:space="preserve">Bagatellgrenze &lt; </w:t>
      </w:r>
      <w:proofErr w:type="gramStart"/>
      <w:r w:rsidR="0095193C">
        <w:rPr>
          <w:rFonts w:asciiTheme="minorHAnsi" w:hAnsiTheme="minorHAnsi"/>
          <w:sz w:val="24"/>
          <w:szCs w:val="24"/>
        </w:rPr>
        <w:t>500,--</w:t>
      </w:r>
      <w:proofErr w:type="gramEnd"/>
      <w:r w:rsidR="0095193C">
        <w:rPr>
          <w:rFonts w:asciiTheme="minorHAnsi" w:hAnsiTheme="minorHAnsi"/>
          <w:sz w:val="24"/>
          <w:szCs w:val="24"/>
        </w:rPr>
        <w:t xml:space="preserve"> Euro </w:t>
      </w:r>
      <w:r w:rsidR="00ED5C79">
        <w:rPr>
          <w:rFonts w:asciiTheme="minorHAnsi" w:hAnsiTheme="minorHAnsi"/>
          <w:sz w:val="24"/>
          <w:szCs w:val="24"/>
        </w:rPr>
        <w:t>nicht eingereicht werden konnte</w:t>
      </w:r>
      <w:r w:rsidR="0095193C">
        <w:rPr>
          <w:rFonts w:asciiTheme="minorHAnsi" w:hAnsiTheme="minorHAnsi"/>
          <w:sz w:val="24"/>
          <w:szCs w:val="24"/>
        </w:rPr>
        <w:t>)</w:t>
      </w:r>
    </w:p>
    <w:p w:rsidR="002D27A3" w:rsidRPr="002D27A3" w:rsidRDefault="002D27A3" w:rsidP="004A59C7">
      <w:pPr>
        <w:pStyle w:val="KeinLeerraum"/>
        <w:numPr>
          <w:ilvl w:val="0"/>
          <w:numId w:val="29"/>
        </w:numPr>
        <w:ind w:right="-134" w:hanging="357"/>
        <w:jc w:val="both"/>
        <w:rPr>
          <w:rFonts w:asciiTheme="minorHAnsi" w:hAnsiTheme="minorHAnsi"/>
          <w:sz w:val="24"/>
          <w:szCs w:val="24"/>
        </w:rPr>
      </w:pPr>
      <w:r w:rsidRPr="003153CB">
        <w:rPr>
          <w:rFonts w:asciiTheme="minorHAnsi" w:hAnsiTheme="minorHAnsi"/>
          <w:sz w:val="24"/>
          <w:szCs w:val="24"/>
        </w:rPr>
        <w:t>Bestätigung des Vereins bzw. Verbandes</w:t>
      </w:r>
      <w:r w:rsidR="003153CB" w:rsidRPr="003153CB">
        <w:rPr>
          <w:rFonts w:asciiTheme="minorHAnsi" w:hAnsiTheme="minorHAnsi"/>
          <w:sz w:val="24"/>
          <w:szCs w:val="24"/>
        </w:rPr>
        <w:t>, dass dieser zu mehr als 50</w:t>
      </w:r>
      <w:r w:rsidR="004E703E">
        <w:rPr>
          <w:rFonts w:asciiTheme="minorHAnsi" w:hAnsiTheme="minorHAnsi"/>
          <w:sz w:val="24"/>
          <w:szCs w:val="24"/>
        </w:rPr>
        <w:t xml:space="preserve"> </w:t>
      </w:r>
      <w:r w:rsidR="003153CB" w:rsidRPr="003153CB">
        <w:rPr>
          <w:rFonts w:asciiTheme="minorHAnsi" w:hAnsiTheme="minorHAnsi"/>
          <w:sz w:val="24"/>
          <w:szCs w:val="24"/>
        </w:rPr>
        <w:t>% mittelbar oder unmittelbar</w:t>
      </w:r>
      <w:r w:rsidR="00697334">
        <w:rPr>
          <w:rFonts w:asciiTheme="minorHAnsi" w:hAnsiTheme="minorHAnsi"/>
          <w:sz w:val="24"/>
          <w:szCs w:val="24"/>
        </w:rPr>
        <w:t xml:space="preserve"> an der a</w:t>
      </w:r>
      <w:r w:rsidR="003153CB">
        <w:rPr>
          <w:rFonts w:asciiTheme="minorHAnsi" w:hAnsiTheme="minorHAnsi"/>
          <w:sz w:val="24"/>
          <w:szCs w:val="24"/>
        </w:rPr>
        <w:t>ntragstellende</w:t>
      </w:r>
      <w:r w:rsidR="00697334">
        <w:rPr>
          <w:rFonts w:asciiTheme="minorHAnsi" w:hAnsiTheme="minorHAnsi"/>
          <w:sz w:val="24"/>
          <w:szCs w:val="24"/>
        </w:rPr>
        <w:t>n</w:t>
      </w:r>
      <w:r w:rsidR="003153CB">
        <w:rPr>
          <w:rFonts w:asciiTheme="minorHAnsi" w:hAnsiTheme="minorHAnsi"/>
          <w:sz w:val="24"/>
          <w:szCs w:val="24"/>
        </w:rPr>
        <w:t xml:space="preserve"> Beteiligungsorganisation </w:t>
      </w:r>
      <w:r w:rsidR="003153CB" w:rsidRPr="003153CB">
        <w:rPr>
          <w:rFonts w:asciiTheme="minorHAnsi" w:hAnsiTheme="minorHAnsi"/>
          <w:sz w:val="24"/>
          <w:szCs w:val="24"/>
        </w:rPr>
        <w:t>beteiligt ist</w:t>
      </w:r>
      <w:r w:rsidR="00697334">
        <w:rPr>
          <w:rFonts w:asciiTheme="minorHAnsi" w:hAnsiTheme="minorHAnsi"/>
          <w:sz w:val="24"/>
          <w:szCs w:val="24"/>
        </w:rPr>
        <w:t xml:space="preserve"> und </w:t>
      </w:r>
      <w:r w:rsidR="003153CB" w:rsidRPr="003153CB">
        <w:rPr>
          <w:rFonts w:asciiTheme="minorHAnsi" w:hAnsiTheme="minorHAnsi"/>
          <w:sz w:val="24"/>
          <w:szCs w:val="24"/>
        </w:rPr>
        <w:t xml:space="preserve">die </w:t>
      </w:r>
      <w:r w:rsidR="00697334">
        <w:rPr>
          <w:rFonts w:asciiTheme="minorHAnsi" w:hAnsiTheme="minorHAnsi"/>
          <w:sz w:val="24"/>
          <w:szCs w:val="24"/>
        </w:rPr>
        <w:t xml:space="preserve">antragstellende </w:t>
      </w:r>
      <w:r w:rsidR="003153CB" w:rsidRPr="003153CB">
        <w:rPr>
          <w:rFonts w:asciiTheme="minorHAnsi" w:hAnsiTheme="minorHAnsi"/>
          <w:sz w:val="24"/>
          <w:szCs w:val="24"/>
        </w:rPr>
        <w:t>Beteiligungsorganisation zum Zweck des Vereins bzw</w:t>
      </w:r>
      <w:r w:rsidR="004E703E">
        <w:rPr>
          <w:rFonts w:asciiTheme="minorHAnsi" w:hAnsiTheme="minorHAnsi"/>
          <w:sz w:val="24"/>
          <w:szCs w:val="24"/>
        </w:rPr>
        <w:t>.</w:t>
      </w:r>
      <w:r w:rsidR="003153CB" w:rsidRPr="003153CB">
        <w:rPr>
          <w:rFonts w:asciiTheme="minorHAnsi" w:hAnsiTheme="minorHAnsi"/>
          <w:sz w:val="24"/>
          <w:szCs w:val="24"/>
        </w:rPr>
        <w:t xml:space="preserve"> des Verbandes laut Statuten beiträgt</w:t>
      </w:r>
      <w:r w:rsidR="00697334">
        <w:rPr>
          <w:rFonts w:asciiTheme="minorHAnsi" w:hAnsiTheme="minorHAnsi"/>
          <w:sz w:val="24"/>
          <w:szCs w:val="24"/>
        </w:rPr>
        <w:t>.</w:t>
      </w:r>
      <w:r w:rsidR="00D07939">
        <w:rPr>
          <w:rFonts w:asciiTheme="minorHAnsi" w:hAnsiTheme="minorHAnsi"/>
          <w:sz w:val="24"/>
          <w:szCs w:val="24"/>
        </w:rPr>
        <w:t xml:space="preserve"> (nur bei Organisationen)</w:t>
      </w:r>
    </w:p>
    <w:sectPr w:rsidR="002D27A3" w:rsidRPr="002D27A3" w:rsidSect="007F47E3">
      <w:headerReference w:type="default" r:id="rId10"/>
      <w:footerReference w:type="default" r:id="rId11"/>
      <w:headerReference w:type="first" r:id="rId12"/>
      <w:type w:val="continuous"/>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6EE" w:rsidRDefault="000D36EE" w:rsidP="00166B52">
      <w:r>
        <w:separator/>
      </w:r>
    </w:p>
  </w:endnote>
  <w:endnote w:type="continuationSeparator" w:id="0">
    <w:p w:rsidR="000D36EE" w:rsidRDefault="000D36EE" w:rsidP="0016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D3" w:rsidRPr="00752661" w:rsidRDefault="00C565D3" w:rsidP="00166B52">
    <w:pPr>
      <w:pStyle w:val="Fuzeile"/>
      <w:jc w:val="right"/>
      <w:rPr>
        <w:rFonts w:asciiTheme="minorHAnsi" w:hAnsiTheme="minorHAnsi"/>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6EE" w:rsidRDefault="000D36EE" w:rsidP="00166B52">
      <w:r>
        <w:separator/>
      </w:r>
    </w:p>
  </w:footnote>
  <w:footnote w:type="continuationSeparator" w:id="0">
    <w:p w:rsidR="000D36EE" w:rsidRDefault="000D36EE" w:rsidP="00166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4"/>
        <w:szCs w:val="24"/>
      </w:rPr>
      <w:id w:val="-2095081717"/>
      <w:docPartObj>
        <w:docPartGallery w:val="Page Numbers (Top of Page)"/>
        <w:docPartUnique/>
      </w:docPartObj>
    </w:sdtPr>
    <w:sdtEndPr/>
    <w:sdtContent>
      <w:p w:rsidR="00C565D3" w:rsidRPr="0002446B" w:rsidRDefault="00C565D3" w:rsidP="0002446B">
        <w:pPr>
          <w:pStyle w:val="Kopfzeile"/>
          <w:jc w:val="center"/>
          <w:rPr>
            <w:rFonts w:asciiTheme="minorHAnsi" w:hAnsiTheme="minorHAnsi"/>
            <w:sz w:val="24"/>
            <w:szCs w:val="24"/>
          </w:rPr>
        </w:pPr>
        <w:r w:rsidRPr="0002446B">
          <w:rPr>
            <w:rFonts w:asciiTheme="minorHAnsi" w:hAnsiTheme="minorHAnsi"/>
            <w:sz w:val="24"/>
            <w:szCs w:val="24"/>
          </w:rPr>
          <w:t>-</w:t>
        </w:r>
        <w:r w:rsidRPr="0002446B">
          <w:rPr>
            <w:rFonts w:asciiTheme="minorHAnsi" w:hAnsiTheme="minorHAnsi"/>
            <w:sz w:val="24"/>
            <w:szCs w:val="24"/>
          </w:rPr>
          <w:fldChar w:fldCharType="begin"/>
        </w:r>
        <w:r w:rsidRPr="0002446B">
          <w:rPr>
            <w:rFonts w:asciiTheme="minorHAnsi" w:hAnsiTheme="minorHAnsi"/>
            <w:sz w:val="24"/>
            <w:szCs w:val="24"/>
          </w:rPr>
          <w:instrText>PAGE   \* MERGEFORMAT</w:instrText>
        </w:r>
        <w:r w:rsidRPr="0002446B">
          <w:rPr>
            <w:rFonts w:asciiTheme="minorHAnsi" w:hAnsiTheme="minorHAnsi"/>
            <w:sz w:val="24"/>
            <w:szCs w:val="24"/>
          </w:rPr>
          <w:fldChar w:fldCharType="separate"/>
        </w:r>
        <w:r w:rsidR="00E37FEC" w:rsidRPr="00E37FEC">
          <w:rPr>
            <w:rFonts w:asciiTheme="minorHAnsi" w:hAnsiTheme="minorHAnsi"/>
            <w:noProof/>
            <w:sz w:val="24"/>
            <w:szCs w:val="24"/>
            <w:lang w:val="de-DE"/>
          </w:rPr>
          <w:t>2</w:t>
        </w:r>
        <w:r w:rsidRPr="0002446B">
          <w:rPr>
            <w:rFonts w:asciiTheme="minorHAnsi" w:hAnsiTheme="minorHAnsi"/>
            <w:sz w:val="24"/>
            <w:szCs w:val="24"/>
          </w:rPr>
          <w:fldChar w:fldCharType="end"/>
        </w:r>
        <w:r w:rsidRPr="0002446B">
          <w:rPr>
            <w:rFonts w:asciiTheme="minorHAnsi" w:hAnsiTheme="minorHAnsi"/>
            <w:sz w:val="24"/>
            <w:szCs w:val="24"/>
          </w:rPr>
          <w:t>-</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D3" w:rsidRDefault="009B146F" w:rsidP="00C50C14">
    <w:pPr>
      <w:pStyle w:val="Kopfzeile"/>
      <w:tabs>
        <w:tab w:val="clear" w:pos="9072"/>
        <w:tab w:val="right" w:pos="9639"/>
      </w:tabs>
      <w:ind w:left="-426" w:right="-569"/>
      <w:jc w:val="right"/>
      <w:rPr>
        <w:rFonts w:asciiTheme="minorHAnsi" w:hAnsiTheme="minorHAnsi"/>
      </w:rPr>
    </w:pPr>
    <w:r>
      <w:rPr>
        <w:rFonts w:asciiTheme="minorHAnsi" w:hAnsiTheme="minorHAnsi"/>
        <w:noProof/>
        <w:lang w:eastAsia="de-AT"/>
      </w:rPr>
      <w:drawing>
        <wp:anchor distT="0" distB="0" distL="114300" distR="114300" simplePos="0" relativeHeight="251658240" behindDoc="1" locked="0" layoutInCell="1" allowOverlap="1" wp14:anchorId="23D17F18" wp14:editId="3705738B">
          <wp:simplePos x="0" y="0"/>
          <wp:positionH relativeFrom="column">
            <wp:posOffset>4353560</wp:posOffset>
          </wp:positionH>
          <wp:positionV relativeFrom="paragraph">
            <wp:posOffset>-76835</wp:posOffset>
          </wp:positionV>
          <wp:extent cx="1459865" cy="719455"/>
          <wp:effectExtent l="0" t="0" r="6985" b="4445"/>
          <wp:wrapTight wrapText="bothSides">
            <wp:wrapPolygon edited="0">
              <wp:start x="0" y="0"/>
              <wp:lineTo x="0" y="21162"/>
              <wp:lineTo x="21421" y="21162"/>
              <wp:lineTo x="21421" y="0"/>
              <wp:lineTo x="0" y="0"/>
            </wp:wrapPolygon>
          </wp:wrapTight>
          <wp:docPr id="5" name="Grafik 5" descr="I:\IVc\044_________Öffentlichkeitsarbeit des Sportreferates\Sportlich spitze\Logo sportlich spitze_gr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Vc\044_________Öffentlichkeitsarbeit des Sportreferates\Sportlich spitze\Logo sportlich spitze_groß.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986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46F" w:rsidRDefault="009B146F" w:rsidP="009B146F">
    <w:pPr>
      <w:pStyle w:val="Kopfzeile"/>
      <w:ind w:left="-426"/>
      <w:jc w:val="right"/>
      <w:rPr>
        <w:rFonts w:asciiTheme="minorHAnsi" w:hAnsiTheme="minorHAnsi"/>
      </w:rPr>
    </w:pPr>
  </w:p>
  <w:p w:rsidR="00C50C14" w:rsidRDefault="00C50C14" w:rsidP="00C50C14">
    <w:pPr>
      <w:pStyle w:val="Kopfzeile"/>
      <w:ind w:left="-426"/>
      <w:jc w:val="right"/>
      <w:rPr>
        <w:rFonts w:asciiTheme="minorHAnsi" w:hAnsiTheme="minorHAnsi"/>
      </w:rPr>
    </w:pPr>
  </w:p>
  <w:p w:rsidR="00A44E3F" w:rsidRDefault="00A44E3F" w:rsidP="009B146F">
    <w:pPr>
      <w:pStyle w:val="Kopfzeile"/>
      <w:ind w:left="-426"/>
      <w:jc w:val="right"/>
      <w:rPr>
        <w:rFonts w:asciiTheme="minorHAnsi" w:hAnsiTheme="minorHAnsi"/>
      </w:rPr>
    </w:pPr>
  </w:p>
  <w:p w:rsidR="00A44E3F" w:rsidRPr="009B146F" w:rsidRDefault="00A44E3F" w:rsidP="009B146F">
    <w:pPr>
      <w:pStyle w:val="Kopfzeile"/>
      <w:ind w:left="-426"/>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544E"/>
    <w:multiLevelType w:val="hybridMultilevel"/>
    <w:tmpl w:val="B1A817A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5714236"/>
    <w:multiLevelType w:val="hybridMultilevel"/>
    <w:tmpl w:val="455E7AC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B037A33"/>
    <w:multiLevelType w:val="hybridMultilevel"/>
    <w:tmpl w:val="7EAE35A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0087B78"/>
    <w:multiLevelType w:val="hybridMultilevel"/>
    <w:tmpl w:val="6CD459E4"/>
    <w:lvl w:ilvl="0" w:tplc="0C070017">
      <w:start w:val="1"/>
      <w:numFmt w:val="lowerLetter"/>
      <w:lvlText w:val="%1)"/>
      <w:lvlJc w:val="left"/>
      <w:pPr>
        <w:ind w:left="673" w:hanging="360"/>
      </w:pPr>
      <w:rPr>
        <w:rFonts w:hint="default"/>
      </w:rPr>
    </w:lvl>
    <w:lvl w:ilvl="1" w:tplc="0C070019" w:tentative="1">
      <w:start w:val="1"/>
      <w:numFmt w:val="lowerLetter"/>
      <w:lvlText w:val="%2."/>
      <w:lvlJc w:val="left"/>
      <w:pPr>
        <w:ind w:left="1393" w:hanging="360"/>
      </w:pPr>
    </w:lvl>
    <w:lvl w:ilvl="2" w:tplc="0C07001B" w:tentative="1">
      <w:start w:val="1"/>
      <w:numFmt w:val="lowerRoman"/>
      <w:lvlText w:val="%3."/>
      <w:lvlJc w:val="right"/>
      <w:pPr>
        <w:ind w:left="2113" w:hanging="180"/>
      </w:pPr>
    </w:lvl>
    <w:lvl w:ilvl="3" w:tplc="0C07000F" w:tentative="1">
      <w:start w:val="1"/>
      <w:numFmt w:val="decimal"/>
      <w:lvlText w:val="%4."/>
      <w:lvlJc w:val="left"/>
      <w:pPr>
        <w:ind w:left="2833" w:hanging="360"/>
      </w:pPr>
    </w:lvl>
    <w:lvl w:ilvl="4" w:tplc="0C070019" w:tentative="1">
      <w:start w:val="1"/>
      <w:numFmt w:val="lowerLetter"/>
      <w:lvlText w:val="%5."/>
      <w:lvlJc w:val="left"/>
      <w:pPr>
        <w:ind w:left="3553" w:hanging="360"/>
      </w:pPr>
    </w:lvl>
    <w:lvl w:ilvl="5" w:tplc="0C07001B" w:tentative="1">
      <w:start w:val="1"/>
      <w:numFmt w:val="lowerRoman"/>
      <w:lvlText w:val="%6."/>
      <w:lvlJc w:val="right"/>
      <w:pPr>
        <w:ind w:left="4273" w:hanging="180"/>
      </w:pPr>
    </w:lvl>
    <w:lvl w:ilvl="6" w:tplc="0C07000F" w:tentative="1">
      <w:start w:val="1"/>
      <w:numFmt w:val="decimal"/>
      <w:lvlText w:val="%7."/>
      <w:lvlJc w:val="left"/>
      <w:pPr>
        <w:ind w:left="4993" w:hanging="360"/>
      </w:pPr>
    </w:lvl>
    <w:lvl w:ilvl="7" w:tplc="0C070019" w:tentative="1">
      <w:start w:val="1"/>
      <w:numFmt w:val="lowerLetter"/>
      <w:lvlText w:val="%8."/>
      <w:lvlJc w:val="left"/>
      <w:pPr>
        <w:ind w:left="5713" w:hanging="360"/>
      </w:pPr>
    </w:lvl>
    <w:lvl w:ilvl="8" w:tplc="0C07001B" w:tentative="1">
      <w:start w:val="1"/>
      <w:numFmt w:val="lowerRoman"/>
      <w:lvlText w:val="%9."/>
      <w:lvlJc w:val="right"/>
      <w:pPr>
        <w:ind w:left="6433" w:hanging="180"/>
      </w:pPr>
    </w:lvl>
  </w:abstractNum>
  <w:abstractNum w:abstractNumId="4" w15:restartNumberingAfterBreak="0">
    <w:nsid w:val="22B357B4"/>
    <w:multiLevelType w:val="hybridMultilevel"/>
    <w:tmpl w:val="6B0C3806"/>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84D5405"/>
    <w:multiLevelType w:val="hybridMultilevel"/>
    <w:tmpl w:val="2E586FE8"/>
    <w:lvl w:ilvl="0" w:tplc="0C070001">
      <w:start w:val="1"/>
      <w:numFmt w:val="bullet"/>
      <w:lvlText w:val=""/>
      <w:lvlJc w:val="left"/>
      <w:pPr>
        <w:ind w:left="1778" w:hanging="360"/>
      </w:pPr>
      <w:rPr>
        <w:rFonts w:ascii="Symbol" w:hAnsi="Symbol"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15:restartNumberingAfterBreak="0">
    <w:nsid w:val="2BA175EE"/>
    <w:multiLevelType w:val="hybridMultilevel"/>
    <w:tmpl w:val="28F8279C"/>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1CB65A6"/>
    <w:multiLevelType w:val="hybridMultilevel"/>
    <w:tmpl w:val="D8D85DA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6028EB"/>
    <w:multiLevelType w:val="hybridMultilevel"/>
    <w:tmpl w:val="CAB065F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3F1625D"/>
    <w:multiLevelType w:val="hybridMultilevel"/>
    <w:tmpl w:val="8814D33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5815EA9"/>
    <w:multiLevelType w:val="hybridMultilevel"/>
    <w:tmpl w:val="81DC430C"/>
    <w:lvl w:ilvl="0" w:tplc="0C07000F">
      <w:start w:val="1"/>
      <w:numFmt w:val="decimal"/>
      <w:lvlText w:val="%1."/>
      <w:lvlJc w:val="left"/>
      <w:pPr>
        <w:ind w:left="1033" w:hanging="360"/>
      </w:pPr>
    </w:lvl>
    <w:lvl w:ilvl="1" w:tplc="0C070019" w:tentative="1">
      <w:start w:val="1"/>
      <w:numFmt w:val="lowerLetter"/>
      <w:lvlText w:val="%2."/>
      <w:lvlJc w:val="left"/>
      <w:pPr>
        <w:ind w:left="1753" w:hanging="360"/>
      </w:pPr>
    </w:lvl>
    <w:lvl w:ilvl="2" w:tplc="0C07001B" w:tentative="1">
      <w:start w:val="1"/>
      <w:numFmt w:val="lowerRoman"/>
      <w:lvlText w:val="%3."/>
      <w:lvlJc w:val="right"/>
      <w:pPr>
        <w:ind w:left="2473" w:hanging="180"/>
      </w:pPr>
    </w:lvl>
    <w:lvl w:ilvl="3" w:tplc="0C07000F" w:tentative="1">
      <w:start w:val="1"/>
      <w:numFmt w:val="decimal"/>
      <w:lvlText w:val="%4."/>
      <w:lvlJc w:val="left"/>
      <w:pPr>
        <w:ind w:left="3193" w:hanging="360"/>
      </w:pPr>
    </w:lvl>
    <w:lvl w:ilvl="4" w:tplc="0C070019" w:tentative="1">
      <w:start w:val="1"/>
      <w:numFmt w:val="lowerLetter"/>
      <w:lvlText w:val="%5."/>
      <w:lvlJc w:val="left"/>
      <w:pPr>
        <w:ind w:left="3913" w:hanging="360"/>
      </w:pPr>
    </w:lvl>
    <w:lvl w:ilvl="5" w:tplc="0C07001B" w:tentative="1">
      <w:start w:val="1"/>
      <w:numFmt w:val="lowerRoman"/>
      <w:lvlText w:val="%6."/>
      <w:lvlJc w:val="right"/>
      <w:pPr>
        <w:ind w:left="4633" w:hanging="180"/>
      </w:pPr>
    </w:lvl>
    <w:lvl w:ilvl="6" w:tplc="0C07000F" w:tentative="1">
      <w:start w:val="1"/>
      <w:numFmt w:val="decimal"/>
      <w:lvlText w:val="%7."/>
      <w:lvlJc w:val="left"/>
      <w:pPr>
        <w:ind w:left="5353" w:hanging="360"/>
      </w:pPr>
    </w:lvl>
    <w:lvl w:ilvl="7" w:tplc="0C070019" w:tentative="1">
      <w:start w:val="1"/>
      <w:numFmt w:val="lowerLetter"/>
      <w:lvlText w:val="%8."/>
      <w:lvlJc w:val="left"/>
      <w:pPr>
        <w:ind w:left="6073" w:hanging="360"/>
      </w:pPr>
    </w:lvl>
    <w:lvl w:ilvl="8" w:tplc="0C07001B" w:tentative="1">
      <w:start w:val="1"/>
      <w:numFmt w:val="lowerRoman"/>
      <w:lvlText w:val="%9."/>
      <w:lvlJc w:val="right"/>
      <w:pPr>
        <w:ind w:left="6793" w:hanging="180"/>
      </w:pPr>
    </w:lvl>
  </w:abstractNum>
  <w:abstractNum w:abstractNumId="11" w15:restartNumberingAfterBreak="0">
    <w:nsid w:val="39083593"/>
    <w:multiLevelType w:val="hybridMultilevel"/>
    <w:tmpl w:val="19F422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346C78"/>
    <w:multiLevelType w:val="hybridMultilevel"/>
    <w:tmpl w:val="0C3EE5C8"/>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0A5374F"/>
    <w:multiLevelType w:val="hybridMultilevel"/>
    <w:tmpl w:val="1BAACC0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3782650"/>
    <w:multiLevelType w:val="hybridMultilevel"/>
    <w:tmpl w:val="1CCE609E"/>
    <w:lvl w:ilvl="0" w:tplc="8CF0443C">
      <w:start w:val="1"/>
      <w:numFmt w:val="decimal"/>
      <w:lvlText w:val="%1."/>
      <w:lvlJc w:val="left"/>
      <w:pPr>
        <w:ind w:left="673" w:hanging="360"/>
      </w:pPr>
      <w:rPr>
        <w:rFonts w:hint="default"/>
      </w:rPr>
    </w:lvl>
    <w:lvl w:ilvl="1" w:tplc="0C070019" w:tentative="1">
      <w:start w:val="1"/>
      <w:numFmt w:val="lowerLetter"/>
      <w:lvlText w:val="%2."/>
      <w:lvlJc w:val="left"/>
      <w:pPr>
        <w:ind w:left="1393" w:hanging="360"/>
      </w:pPr>
    </w:lvl>
    <w:lvl w:ilvl="2" w:tplc="0C07001B" w:tentative="1">
      <w:start w:val="1"/>
      <w:numFmt w:val="lowerRoman"/>
      <w:lvlText w:val="%3."/>
      <w:lvlJc w:val="right"/>
      <w:pPr>
        <w:ind w:left="2113" w:hanging="180"/>
      </w:pPr>
    </w:lvl>
    <w:lvl w:ilvl="3" w:tplc="0C07000F" w:tentative="1">
      <w:start w:val="1"/>
      <w:numFmt w:val="decimal"/>
      <w:lvlText w:val="%4."/>
      <w:lvlJc w:val="left"/>
      <w:pPr>
        <w:ind w:left="2833" w:hanging="360"/>
      </w:pPr>
    </w:lvl>
    <w:lvl w:ilvl="4" w:tplc="0C070019" w:tentative="1">
      <w:start w:val="1"/>
      <w:numFmt w:val="lowerLetter"/>
      <w:lvlText w:val="%5."/>
      <w:lvlJc w:val="left"/>
      <w:pPr>
        <w:ind w:left="3553" w:hanging="360"/>
      </w:pPr>
    </w:lvl>
    <w:lvl w:ilvl="5" w:tplc="0C07001B" w:tentative="1">
      <w:start w:val="1"/>
      <w:numFmt w:val="lowerRoman"/>
      <w:lvlText w:val="%6."/>
      <w:lvlJc w:val="right"/>
      <w:pPr>
        <w:ind w:left="4273" w:hanging="180"/>
      </w:pPr>
    </w:lvl>
    <w:lvl w:ilvl="6" w:tplc="0C07000F" w:tentative="1">
      <w:start w:val="1"/>
      <w:numFmt w:val="decimal"/>
      <w:lvlText w:val="%7."/>
      <w:lvlJc w:val="left"/>
      <w:pPr>
        <w:ind w:left="4993" w:hanging="360"/>
      </w:pPr>
    </w:lvl>
    <w:lvl w:ilvl="7" w:tplc="0C070019" w:tentative="1">
      <w:start w:val="1"/>
      <w:numFmt w:val="lowerLetter"/>
      <w:lvlText w:val="%8."/>
      <w:lvlJc w:val="left"/>
      <w:pPr>
        <w:ind w:left="5713" w:hanging="360"/>
      </w:pPr>
    </w:lvl>
    <w:lvl w:ilvl="8" w:tplc="0C07001B" w:tentative="1">
      <w:start w:val="1"/>
      <w:numFmt w:val="lowerRoman"/>
      <w:lvlText w:val="%9."/>
      <w:lvlJc w:val="right"/>
      <w:pPr>
        <w:ind w:left="6433" w:hanging="180"/>
      </w:pPr>
    </w:lvl>
  </w:abstractNum>
  <w:abstractNum w:abstractNumId="15" w15:restartNumberingAfterBreak="0">
    <w:nsid w:val="450A547E"/>
    <w:multiLevelType w:val="hybridMultilevel"/>
    <w:tmpl w:val="405C8AA0"/>
    <w:lvl w:ilvl="0" w:tplc="0C070001">
      <w:start w:val="1"/>
      <w:numFmt w:val="bullet"/>
      <w:lvlText w:val=""/>
      <w:lvlJc w:val="left"/>
      <w:pPr>
        <w:ind w:left="1429" w:hanging="360"/>
      </w:pPr>
      <w:rPr>
        <w:rFonts w:ascii="Symbol" w:hAnsi="Symbol" w:hint="default"/>
      </w:rPr>
    </w:lvl>
    <w:lvl w:ilvl="1" w:tplc="0C070003">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16" w15:restartNumberingAfterBreak="0">
    <w:nsid w:val="45313246"/>
    <w:multiLevelType w:val="hybridMultilevel"/>
    <w:tmpl w:val="DF52EA9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64E51BE"/>
    <w:multiLevelType w:val="hybridMultilevel"/>
    <w:tmpl w:val="D26E6C5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81D398E"/>
    <w:multiLevelType w:val="hybridMultilevel"/>
    <w:tmpl w:val="828820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8942AD9"/>
    <w:multiLevelType w:val="hybridMultilevel"/>
    <w:tmpl w:val="EA60298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9E936CF"/>
    <w:multiLevelType w:val="hybridMultilevel"/>
    <w:tmpl w:val="4176A2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0841710"/>
    <w:multiLevelType w:val="hybridMultilevel"/>
    <w:tmpl w:val="ECD8B1D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0C25CC8"/>
    <w:multiLevelType w:val="hybridMultilevel"/>
    <w:tmpl w:val="7DC2EC22"/>
    <w:lvl w:ilvl="0" w:tplc="0C070005">
      <w:start w:val="1"/>
      <w:numFmt w:val="bullet"/>
      <w:lvlText w:val=""/>
      <w:lvlJc w:val="left"/>
      <w:pPr>
        <w:ind w:left="1429" w:hanging="360"/>
      </w:pPr>
      <w:rPr>
        <w:rFonts w:ascii="Wingdings" w:hAnsi="Wingdings" w:hint="default"/>
      </w:rPr>
    </w:lvl>
    <w:lvl w:ilvl="1" w:tplc="0C070003">
      <w:start w:val="1"/>
      <w:numFmt w:val="bullet"/>
      <w:lvlText w:val="o"/>
      <w:lvlJc w:val="left"/>
      <w:pPr>
        <w:ind w:left="2149" w:hanging="360"/>
      </w:pPr>
      <w:rPr>
        <w:rFonts w:ascii="Courier New" w:hAnsi="Courier New" w:cs="Courier New" w:hint="default"/>
      </w:rPr>
    </w:lvl>
    <w:lvl w:ilvl="2" w:tplc="0C070005">
      <w:start w:val="1"/>
      <w:numFmt w:val="bullet"/>
      <w:lvlText w:val=""/>
      <w:lvlJc w:val="left"/>
      <w:pPr>
        <w:ind w:left="2869" w:hanging="360"/>
      </w:pPr>
      <w:rPr>
        <w:rFonts w:ascii="Wingdings" w:hAnsi="Wingdings" w:hint="default"/>
      </w:rPr>
    </w:lvl>
    <w:lvl w:ilvl="3" w:tplc="0C070001">
      <w:start w:val="1"/>
      <w:numFmt w:val="bullet"/>
      <w:lvlText w:val=""/>
      <w:lvlJc w:val="left"/>
      <w:pPr>
        <w:ind w:left="3589" w:hanging="360"/>
      </w:pPr>
      <w:rPr>
        <w:rFonts w:ascii="Symbol" w:hAnsi="Symbol" w:hint="default"/>
      </w:rPr>
    </w:lvl>
    <w:lvl w:ilvl="4" w:tplc="0C070003">
      <w:start w:val="1"/>
      <w:numFmt w:val="bullet"/>
      <w:lvlText w:val="o"/>
      <w:lvlJc w:val="left"/>
      <w:pPr>
        <w:ind w:left="4309" w:hanging="360"/>
      </w:pPr>
      <w:rPr>
        <w:rFonts w:ascii="Courier New" w:hAnsi="Courier New" w:cs="Courier New" w:hint="default"/>
      </w:rPr>
    </w:lvl>
    <w:lvl w:ilvl="5" w:tplc="0C070005">
      <w:start w:val="1"/>
      <w:numFmt w:val="bullet"/>
      <w:lvlText w:val=""/>
      <w:lvlJc w:val="left"/>
      <w:pPr>
        <w:ind w:left="5029" w:hanging="360"/>
      </w:pPr>
      <w:rPr>
        <w:rFonts w:ascii="Wingdings" w:hAnsi="Wingdings" w:hint="default"/>
      </w:rPr>
    </w:lvl>
    <w:lvl w:ilvl="6" w:tplc="0C070001">
      <w:start w:val="1"/>
      <w:numFmt w:val="bullet"/>
      <w:lvlText w:val=""/>
      <w:lvlJc w:val="left"/>
      <w:pPr>
        <w:ind w:left="5749" w:hanging="360"/>
      </w:pPr>
      <w:rPr>
        <w:rFonts w:ascii="Symbol" w:hAnsi="Symbol" w:hint="default"/>
      </w:rPr>
    </w:lvl>
    <w:lvl w:ilvl="7" w:tplc="0C070003">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23" w15:restartNumberingAfterBreak="0">
    <w:nsid w:val="554D3E69"/>
    <w:multiLevelType w:val="hybridMultilevel"/>
    <w:tmpl w:val="EA6CD2B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7BF0AB8"/>
    <w:multiLevelType w:val="hybridMultilevel"/>
    <w:tmpl w:val="445015F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86C7A52"/>
    <w:multiLevelType w:val="hybridMultilevel"/>
    <w:tmpl w:val="B5F294C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ECA2809"/>
    <w:multiLevelType w:val="hybridMultilevel"/>
    <w:tmpl w:val="42C62D3A"/>
    <w:lvl w:ilvl="0" w:tplc="0C070001">
      <w:start w:val="1"/>
      <w:numFmt w:val="bullet"/>
      <w:lvlText w:val=""/>
      <w:lvlJc w:val="left"/>
      <w:pPr>
        <w:ind w:left="734" w:hanging="360"/>
      </w:pPr>
      <w:rPr>
        <w:rFonts w:ascii="Symbol" w:hAnsi="Symbol" w:hint="default"/>
      </w:rPr>
    </w:lvl>
    <w:lvl w:ilvl="1" w:tplc="0C070003" w:tentative="1">
      <w:start w:val="1"/>
      <w:numFmt w:val="bullet"/>
      <w:lvlText w:val="o"/>
      <w:lvlJc w:val="left"/>
      <w:pPr>
        <w:ind w:left="1454" w:hanging="360"/>
      </w:pPr>
      <w:rPr>
        <w:rFonts w:ascii="Courier New" w:hAnsi="Courier New" w:cs="Courier New" w:hint="default"/>
      </w:rPr>
    </w:lvl>
    <w:lvl w:ilvl="2" w:tplc="0C070005" w:tentative="1">
      <w:start w:val="1"/>
      <w:numFmt w:val="bullet"/>
      <w:lvlText w:val=""/>
      <w:lvlJc w:val="left"/>
      <w:pPr>
        <w:ind w:left="2174" w:hanging="360"/>
      </w:pPr>
      <w:rPr>
        <w:rFonts w:ascii="Wingdings" w:hAnsi="Wingdings" w:hint="default"/>
      </w:rPr>
    </w:lvl>
    <w:lvl w:ilvl="3" w:tplc="0C070001" w:tentative="1">
      <w:start w:val="1"/>
      <w:numFmt w:val="bullet"/>
      <w:lvlText w:val=""/>
      <w:lvlJc w:val="left"/>
      <w:pPr>
        <w:ind w:left="2894" w:hanging="360"/>
      </w:pPr>
      <w:rPr>
        <w:rFonts w:ascii="Symbol" w:hAnsi="Symbol" w:hint="default"/>
      </w:rPr>
    </w:lvl>
    <w:lvl w:ilvl="4" w:tplc="0C070003" w:tentative="1">
      <w:start w:val="1"/>
      <w:numFmt w:val="bullet"/>
      <w:lvlText w:val="o"/>
      <w:lvlJc w:val="left"/>
      <w:pPr>
        <w:ind w:left="3614" w:hanging="360"/>
      </w:pPr>
      <w:rPr>
        <w:rFonts w:ascii="Courier New" w:hAnsi="Courier New" w:cs="Courier New" w:hint="default"/>
      </w:rPr>
    </w:lvl>
    <w:lvl w:ilvl="5" w:tplc="0C070005" w:tentative="1">
      <w:start w:val="1"/>
      <w:numFmt w:val="bullet"/>
      <w:lvlText w:val=""/>
      <w:lvlJc w:val="left"/>
      <w:pPr>
        <w:ind w:left="4334" w:hanging="360"/>
      </w:pPr>
      <w:rPr>
        <w:rFonts w:ascii="Wingdings" w:hAnsi="Wingdings" w:hint="default"/>
      </w:rPr>
    </w:lvl>
    <w:lvl w:ilvl="6" w:tplc="0C070001" w:tentative="1">
      <w:start w:val="1"/>
      <w:numFmt w:val="bullet"/>
      <w:lvlText w:val=""/>
      <w:lvlJc w:val="left"/>
      <w:pPr>
        <w:ind w:left="5054" w:hanging="360"/>
      </w:pPr>
      <w:rPr>
        <w:rFonts w:ascii="Symbol" w:hAnsi="Symbol" w:hint="default"/>
      </w:rPr>
    </w:lvl>
    <w:lvl w:ilvl="7" w:tplc="0C070003" w:tentative="1">
      <w:start w:val="1"/>
      <w:numFmt w:val="bullet"/>
      <w:lvlText w:val="o"/>
      <w:lvlJc w:val="left"/>
      <w:pPr>
        <w:ind w:left="5774" w:hanging="360"/>
      </w:pPr>
      <w:rPr>
        <w:rFonts w:ascii="Courier New" w:hAnsi="Courier New" w:cs="Courier New" w:hint="default"/>
      </w:rPr>
    </w:lvl>
    <w:lvl w:ilvl="8" w:tplc="0C070005" w:tentative="1">
      <w:start w:val="1"/>
      <w:numFmt w:val="bullet"/>
      <w:lvlText w:val=""/>
      <w:lvlJc w:val="left"/>
      <w:pPr>
        <w:ind w:left="6494" w:hanging="360"/>
      </w:pPr>
      <w:rPr>
        <w:rFonts w:ascii="Wingdings" w:hAnsi="Wingdings" w:hint="default"/>
      </w:rPr>
    </w:lvl>
  </w:abstractNum>
  <w:abstractNum w:abstractNumId="27" w15:restartNumberingAfterBreak="0">
    <w:nsid w:val="64AC70E2"/>
    <w:multiLevelType w:val="hybridMultilevel"/>
    <w:tmpl w:val="7BD294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5E9789C"/>
    <w:multiLevelType w:val="hybridMultilevel"/>
    <w:tmpl w:val="CC94FAA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7AC7927"/>
    <w:multiLevelType w:val="hybridMultilevel"/>
    <w:tmpl w:val="58FAF1C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69CC120A"/>
    <w:multiLevelType w:val="hybridMultilevel"/>
    <w:tmpl w:val="7474F364"/>
    <w:lvl w:ilvl="0" w:tplc="0C070019">
      <w:start w:val="1"/>
      <w:numFmt w:val="lowerLetter"/>
      <w:lvlText w:val="%1."/>
      <w:lvlJc w:val="left"/>
      <w:pPr>
        <w:ind w:left="1033" w:hanging="360"/>
      </w:pPr>
    </w:lvl>
    <w:lvl w:ilvl="1" w:tplc="0C070019">
      <w:start w:val="1"/>
      <w:numFmt w:val="lowerLetter"/>
      <w:lvlText w:val="%2."/>
      <w:lvlJc w:val="left"/>
      <w:pPr>
        <w:ind w:left="1753" w:hanging="360"/>
      </w:pPr>
    </w:lvl>
    <w:lvl w:ilvl="2" w:tplc="0C07001B" w:tentative="1">
      <w:start w:val="1"/>
      <w:numFmt w:val="lowerRoman"/>
      <w:lvlText w:val="%3."/>
      <w:lvlJc w:val="right"/>
      <w:pPr>
        <w:ind w:left="2473" w:hanging="180"/>
      </w:pPr>
    </w:lvl>
    <w:lvl w:ilvl="3" w:tplc="0C07000F" w:tentative="1">
      <w:start w:val="1"/>
      <w:numFmt w:val="decimal"/>
      <w:lvlText w:val="%4."/>
      <w:lvlJc w:val="left"/>
      <w:pPr>
        <w:ind w:left="3193" w:hanging="360"/>
      </w:pPr>
    </w:lvl>
    <w:lvl w:ilvl="4" w:tplc="0C070019" w:tentative="1">
      <w:start w:val="1"/>
      <w:numFmt w:val="lowerLetter"/>
      <w:lvlText w:val="%5."/>
      <w:lvlJc w:val="left"/>
      <w:pPr>
        <w:ind w:left="3913" w:hanging="360"/>
      </w:pPr>
    </w:lvl>
    <w:lvl w:ilvl="5" w:tplc="0C07001B" w:tentative="1">
      <w:start w:val="1"/>
      <w:numFmt w:val="lowerRoman"/>
      <w:lvlText w:val="%6."/>
      <w:lvlJc w:val="right"/>
      <w:pPr>
        <w:ind w:left="4633" w:hanging="180"/>
      </w:pPr>
    </w:lvl>
    <w:lvl w:ilvl="6" w:tplc="0C07000F" w:tentative="1">
      <w:start w:val="1"/>
      <w:numFmt w:val="decimal"/>
      <w:lvlText w:val="%7."/>
      <w:lvlJc w:val="left"/>
      <w:pPr>
        <w:ind w:left="5353" w:hanging="360"/>
      </w:pPr>
    </w:lvl>
    <w:lvl w:ilvl="7" w:tplc="0C070019" w:tentative="1">
      <w:start w:val="1"/>
      <w:numFmt w:val="lowerLetter"/>
      <w:lvlText w:val="%8."/>
      <w:lvlJc w:val="left"/>
      <w:pPr>
        <w:ind w:left="6073" w:hanging="360"/>
      </w:pPr>
    </w:lvl>
    <w:lvl w:ilvl="8" w:tplc="0C07001B" w:tentative="1">
      <w:start w:val="1"/>
      <w:numFmt w:val="lowerRoman"/>
      <w:lvlText w:val="%9."/>
      <w:lvlJc w:val="right"/>
      <w:pPr>
        <w:ind w:left="6793" w:hanging="180"/>
      </w:pPr>
    </w:lvl>
  </w:abstractNum>
  <w:abstractNum w:abstractNumId="31" w15:restartNumberingAfterBreak="0">
    <w:nsid w:val="6A3119B8"/>
    <w:multiLevelType w:val="hybridMultilevel"/>
    <w:tmpl w:val="4A78553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72B96353"/>
    <w:multiLevelType w:val="hybridMultilevel"/>
    <w:tmpl w:val="D902C810"/>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76AB3DC4"/>
    <w:multiLevelType w:val="hybridMultilevel"/>
    <w:tmpl w:val="95847C02"/>
    <w:lvl w:ilvl="0" w:tplc="0C070003">
      <w:start w:val="1"/>
      <w:numFmt w:val="bullet"/>
      <w:lvlText w:val="o"/>
      <w:lvlJc w:val="left"/>
      <w:pPr>
        <w:ind w:left="2520" w:hanging="360"/>
      </w:pPr>
      <w:rPr>
        <w:rFonts w:ascii="Courier New" w:hAnsi="Courier New" w:cs="Courier New" w:hint="default"/>
      </w:rPr>
    </w:lvl>
    <w:lvl w:ilvl="1" w:tplc="0C070003" w:tentative="1">
      <w:start w:val="1"/>
      <w:numFmt w:val="bullet"/>
      <w:lvlText w:val="o"/>
      <w:lvlJc w:val="left"/>
      <w:pPr>
        <w:ind w:left="3240" w:hanging="360"/>
      </w:pPr>
      <w:rPr>
        <w:rFonts w:ascii="Courier New" w:hAnsi="Courier New" w:cs="Courier New" w:hint="default"/>
      </w:rPr>
    </w:lvl>
    <w:lvl w:ilvl="2" w:tplc="0C070005" w:tentative="1">
      <w:start w:val="1"/>
      <w:numFmt w:val="bullet"/>
      <w:lvlText w:val=""/>
      <w:lvlJc w:val="left"/>
      <w:pPr>
        <w:ind w:left="3960" w:hanging="360"/>
      </w:pPr>
      <w:rPr>
        <w:rFonts w:ascii="Wingdings" w:hAnsi="Wingdings" w:hint="default"/>
      </w:rPr>
    </w:lvl>
    <w:lvl w:ilvl="3" w:tplc="0C070001" w:tentative="1">
      <w:start w:val="1"/>
      <w:numFmt w:val="bullet"/>
      <w:lvlText w:val=""/>
      <w:lvlJc w:val="left"/>
      <w:pPr>
        <w:ind w:left="4680" w:hanging="360"/>
      </w:pPr>
      <w:rPr>
        <w:rFonts w:ascii="Symbol" w:hAnsi="Symbol" w:hint="default"/>
      </w:rPr>
    </w:lvl>
    <w:lvl w:ilvl="4" w:tplc="0C070003" w:tentative="1">
      <w:start w:val="1"/>
      <w:numFmt w:val="bullet"/>
      <w:lvlText w:val="o"/>
      <w:lvlJc w:val="left"/>
      <w:pPr>
        <w:ind w:left="5400" w:hanging="360"/>
      </w:pPr>
      <w:rPr>
        <w:rFonts w:ascii="Courier New" w:hAnsi="Courier New" w:cs="Courier New" w:hint="default"/>
      </w:rPr>
    </w:lvl>
    <w:lvl w:ilvl="5" w:tplc="0C070005" w:tentative="1">
      <w:start w:val="1"/>
      <w:numFmt w:val="bullet"/>
      <w:lvlText w:val=""/>
      <w:lvlJc w:val="left"/>
      <w:pPr>
        <w:ind w:left="6120" w:hanging="360"/>
      </w:pPr>
      <w:rPr>
        <w:rFonts w:ascii="Wingdings" w:hAnsi="Wingdings" w:hint="default"/>
      </w:rPr>
    </w:lvl>
    <w:lvl w:ilvl="6" w:tplc="0C070001" w:tentative="1">
      <w:start w:val="1"/>
      <w:numFmt w:val="bullet"/>
      <w:lvlText w:val=""/>
      <w:lvlJc w:val="left"/>
      <w:pPr>
        <w:ind w:left="6840" w:hanging="360"/>
      </w:pPr>
      <w:rPr>
        <w:rFonts w:ascii="Symbol" w:hAnsi="Symbol" w:hint="default"/>
      </w:rPr>
    </w:lvl>
    <w:lvl w:ilvl="7" w:tplc="0C070003" w:tentative="1">
      <w:start w:val="1"/>
      <w:numFmt w:val="bullet"/>
      <w:lvlText w:val="o"/>
      <w:lvlJc w:val="left"/>
      <w:pPr>
        <w:ind w:left="7560" w:hanging="360"/>
      </w:pPr>
      <w:rPr>
        <w:rFonts w:ascii="Courier New" w:hAnsi="Courier New" w:cs="Courier New" w:hint="default"/>
      </w:rPr>
    </w:lvl>
    <w:lvl w:ilvl="8" w:tplc="0C070005" w:tentative="1">
      <w:start w:val="1"/>
      <w:numFmt w:val="bullet"/>
      <w:lvlText w:val=""/>
      <w:lvlJc w:val="left"/>
      <w:pPr>
        <w:ind w:left="8280" w:hanging="360"/>
      </w:pPr>
      <w:rPr>
        <w:rFonts w:ascii="Wingdings" w:hAnsi="Wingdings" w:hint="default"/>
      </w:rPr>
    </w:lvl>
  </w:abstractNum>
  <w:num w:numId="1">
    <w:abstractNumId w:val="20"/>
  </w:num>
  <w:num w:numId="2">
    <w:abstractNumId w:val="11"/>
  </w:num>
  <w:num w:numId="3">
    <w:abstractNumId w:val="1"/>
  </w:num>
  <w:num w:numId="4">
    <w:abstractNumId w:val="31"/>
  </w:num>
  <w:num w:numId="5">
    <w:abstractNumId w:val="32"/>
  </w:num>
  <w:num w:numId="6">
    <w:abstractNumId w:val="0"/>
  </w:num>
  <w:num w:numId="7">
    <w:abstractNumId w:val="24"/>
  </w:num>
  <w:num w:numId="8">
    <w:abstractNumId w:val="23"/>
  </w:num>
  <w:num w:numId="9">
    <w:abstractNumId w:val="21"/>
  </w:num>
  <w:num w:numId="10">
    <w:abstractNumId w:val="25"/>
  </w:num>
  <w:num w:numId="11">
    <w:abstractNumId w:val="13"/>
  </w:num>
  <w:num w:numId="12">
    <w:abstractNumId w:val="12"/>
  </w:num>
  <w:num w:numId="13">
    <w:abstractNumId w:val="6"/>
  </w:num>
  <w:num w:numId="14">
    <w:abstractNumId w:val="8"/>
  </w:num>
  <w:num w:numId="15">
    <w:abstractNumId w:val="28"/>
  </w:num>
  <w:num w:numId="16">
    <w:abstractNumId w:val="19"/>
  </w:num>
  <w:num w:numId="17">
    <w:abstractNumId w:val="17"/>
  </w:num>
  <w:num w:numId="18">
    <w:abstractNumId w:val="16"/>
  </w:num>
  <w:num w:numId="19">
    <w:abstractNumId w:val="22"/>
  </w:num>
  <w:num w:numId="20">
    <w:abstractNumId w:val="15"/>
  </w:num>
  <w:num w:numId="21">
    <w:abstractNumId w:val="18"/>
  </w:num>
  <w:num w:numId="22">
    <w:abstractNumId w:val="5"/>
  </w:num>
  <w:num w:numId="23">
    <w:abstractNumId w:val="33"/>
  </w:num>
  <w:num w:numId="24">
    <w:abstractNumId w:val="4"/>
  </w:num>
  <w:num w:numId="25">
    <w:abstractNumId w:val="26"/>
  </w:num>
  <w:num w:numId="26">
    <w:abstractNumId w:val="7"/>
  </w:num>
  <w:num w:numId="27">
    <w:abstractNumId w:val="2"/>
  </w:num>
  <w:num w:numId="28">
    <w:abstractNumId w:val="9"/>
  </w:num>
  <w:num w:numId="29">
    <w:abstractNumId w:val="29"/>
  </w:num>
  <w:num w:numId="30">
    <w:abstractNumId w:val="10"/>
  </w:num>
  <w:num w:numId="31">
    <w:abstractNumId w:val="14"/>
  </w:num>
  <w:num w:numId="32">
    <w:abstractNumId w:val="27"/>
  </w:num>
  <w:num w:numId="33">
    <w:abstractNumId w:val="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qYhCKL6TkfPeCyKml71zrZesHTYY90h8Lvxsd1YuQ3sqoDI20TriqShWGMsnDsU3IrcbOBif1+T6NY2I6IYw==" w:salt="fzhdSYcCsgaYFJkr9FWj/w=="/>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31"/>
    <w:rsid w:val="0000566A"/>
    <w:rsid w:val="000078B2"/>
    <w:rsid w:val="00011CB8"/>
    <w:rsid w:val="00016363"/>
    <w:rsid w:val="0002446B"/>
    <w:rsid w:val="00032506"/>
    <w:rsid w:val="0003633C"/>
    <w:rsid w:val="00046311"/>
    <w:rsid w:val="00054176"/>
    <w:rsid w:val="000560A3"/>
    <w:rsid w:val="00060AA6"/>
    <w:rsid w:val="000643EB"/>
    <w:rsid w:val="00072E74"/>
    <w:rsid w:val="000825EB"/>
    <w:rsid w:val="0008682F"/>
    <w:rsid w:val="00095C80"/>
    <w:rsid w:val="00096241"/>
    <w:rsid w:val="000B27A1"/>
    <w:rsid w:val="000B2F63"/>
    <w:rsid w:val="000C6A1F"/>
    <w:rsid w:val="000D36EE"/>
    <w:rsid w:val="000D703D"/>
    <w:rsid w:val="000E2A22"/>
    <w:rsid w:val="000E70F9"/>
    <w:rsid w:val="000E7C98"/>
    <w:rsid w:val="000F0DDF"/>
    <w:rsid w:val="00110C53"/>
    <w:rsid w:val="00111926"/>
    <w:rsid w:val="0011357A"/>
    <w:rsid w:val="0011495F"/>
    <w:rsid w:val="001156AB"/>
    <w:rsid w:val="00121A10"/>
    <w:rsid w:val="0012279F"/>
    <w:rsid w:val="0014178D"/>
    <w:rsid w:val="00154CD7"/>
    <w:rsid w:val="00165A81"/>
    <w:rsid w:val="00166291"/>
    <w:rsid w:val="00166B52"/>
    <w:rsid w:val="0018352F"/>
    <w:rsid w:val="00191255"/>
    <w:rsid w:val="001A2FDB"/>
    <w:rsid w:val="001A37EC"/>
    <w:rsid w:val="001B0DB0"/>
    <w:rsid w:val="001C01B4"/>
    <w:rsid w:val="001C1F96"/>
    <w:rsid w:val="001C374E"/>
    <w:rsid w:val="001C4661"/>
    <w:rsid w:val="001D367B"/>
    <w:rsid w:val="001F392C"/>
    <w:rsid w:val="001F6FBD"/>
    <w:rsid w:val="00203BDB"/>
    <w:rsid w:val="00212F07"/>
    <w:rsid w:val="002132E0"/>
    <w:rsid w:val="00213E72"/>
    <w:rsid w:val="00215EAA"/>
    <w:rsid w:val="00216666"/>
    <w:rsid w:val="00221A82"/>
    <w:rsid w:val="00231D57"/>
    <w:rsid w:val="002341E9"/>
    <w:rsid w:val="0023450A"/>
    <w:rsid w:val="002442FF"/>
    <w:rsid w:val="00245CBB"/>
    <w:rsid w:val="00252A90"/>
    <w:rsid w:val="00255157"/>
    <w:rsid w:val="002568EE"/>
    <w:rsid w:val="00263BA1"/>
    <w:rsid w:val="002644F1"/>
    <w:rsid w:val="00281707"/>
    <w:rsid w:val="002942F1"/>
    <w:rsid w:val="00294BA1"/>
    <w:rsid w:val="00295F1A"/>
    <w:rsid w:val="002A358D"/>
    <w:rsid w:val="002B1671"/>
    <w:rsid w:val="002B6FC2"/>
    <w:rsid w:val="002C4E95"/>
    <w:rsid w:val="002D27A3"/>
    <w:rsid w:val="002D5A0A"/>
    <w:rsid w:val="002D673E"/>
    <w:rsid w:val="002E74D2"/>
    <w:rsid w:val="002F1F32"/>
    <w:rsid w:val="002F2A84"/>
    <w:rsid w:val="003005A5"/>
    <w:rsid w:val="003153CB"/>
    <w:rsid w:val="0033115D"/>
    <w:rsid w:val="00332662"/>
    <w:rsid w:val="00333F0A"/>
    <w:rsid w:val="00334A85"/>
    <w:rsid w:val="003365B0"/>
    <w:rsid w:val="00337902"/>
    <w:rsid w:val="00337F1E"/>
    <w:rsid w:val="00341B15"/>
    <w:rsid w:val="00341D68"/>
    <w:rsid w:val="00344751"/>
    <w:rsid w:val="0034524E"/>
    <w:rsid w:val="00353501"/>
    <w:rsid w:val="003551C9"/>
    <w:rsid w:val="00360476"/>
    <w:rsid w:val="00365A7F"/>
    <w:rsid w:val="00366140"/>
    <w:rsid w:val="00373E26"/>
    <w:rsid w:val="00377CD1"/>
    <w:rsid w:val="00380B31"/>
    <w:rsid w:val="00392010"/>
    <w:rsid w:val="003933C1"/>
    <w:rsid w:val="003966C6"/>
    <w:rsid w:val="003A1ACE"/>
    <w:rsid w:val="003A40BA"/>
    <w:rsid w:val="003B5452"/>
    <w:rsid w:val="003B6477"/>
    <w:rsid w:val="003B7CF7"/>
    <w:rsid w:val="003C70A2"/>
    <w:rsid w:val="003E5E56"/>
    <w:rsid w:val="003E6381"/>
    <w:rsid w:val="003F6155"/>
    <w:rsid w:val="003F72C6"/>
    <w:rsid w:val="003F7E5B"/>
    <w:rsid w:val="004116DA"/>
    <w:rsid w:val="00414769"/>
    <w:rsid w:val="004240A1"/>
    <w:rsid w:val="00424B6A"/>
    <w:rsid w:val="004317F9"/>
    <w:rsid w:val="00431D4B"/>
    <w:rsid w:val="004415BA"/>
    <w:rsid w:val="0044386B"/>
    <w:rsid w:val="00464740"/>
    <w:rsid w:val="00470DDC"/>
    <w:rsid w:val="0048096B"/>
    <w:rsid w:val="0049234D"/>
    <w:rsid w:val="004A3987"/>
    <w:rsid w:val="004A5138"/>
    <w:rsid w:val="004B5546"/>
    <w:rsid w:val="004C0A8B"/>
    <w:rsid w:val="004C2107"/>
    <w:rsid w:val="004C2E1C"/>
    <w:rsid w:val="004D1F29"/>
    <w:rsid w:val="004D4630"/>
    <w:rsid w:val="004E12ED"/>
    <w:rsid w:val="004E5878"/>
    <w:rsid w:val="004E703E"/>
    <w:rsid w:val="004F3A0C"/>
    <w:rsid w:val="005130D8"/>
    <w:rsid w:val="00524A62"/>
    <w:rsid w:val="00527CDC"/>
    <w:rsid w:val="005335AE"/>
    <w:rsid w:val="0053615B"/>
    <w:rsid w:val="00542A64"/>
    <w:rsid w:val="0054300E"/>
    <w:rsid w:val="00564E0C"/>
    <w:rsid w:val="00565CE9"/>
    <w:rsid w:val="0056613D"/>
    <w:rsid w:val="00570B14"/>
    <w:rsid w:val="005741B9"/>
    <w:rsid w:val="00574527"/>
    <w:rsid w:val="005761F8"/>
    <w:rsid w:val="0058260F"/>
    <w:rsid w:val="00587EBD"/>
    <w:rsid w:val="00594007"/>
    <w:rsid w:val="005B0820"/>
    <w:rsid w:val="005D08DB"/>
    <w:rsid w:val="005D72E2"/>
    <w:rsid w:val="005E30BE"/>
    <w:rsid w:val="005E6C3B"/>
    <w:rsid w:val="005F16AF"/>
    <w:rsid w:val="00601919"/>
    <w:rsid w:val="00616C40"/>
    <w:rsid w:val="006214D1"/>
    <w:rsid w:val="00646D80"/>
    <w:rsid w:val="006710B9"/>
    <w:rsid w:val="00673F05"/>
    <w:rsid w:val="00693D8E"/>
    <w:rsid w:val="00697334"/>
    <w:rsid w:val="006C2273"/>
    <w:rsid w:val="006D3BCC"/>
    <w:rsid w:val="006E19AC"/>
    <w:rsid w:val="006E5BA2"/>
    <w:rsid w:val="006E6B9C"/>
    <w:rsid w:val="006E6BDC"/>
    <w:rsid w:val="006F67DE"/>
    <w:rsid w:val="007023A4"/>
    <w:rsid w:val="0071487A"/>
    <w:rsid w:val="00723847"/>
    <w:rsid w:val="00723B3F"/>
    <w:rsid w:val="00726B00"/>
    <w:rsid w:val="00731D4A"/>
    <w:rsid w:val="007349BC"/>
    <w:rsid w:val="00737520"/>
    <w:rsid w:val="0074023E"/>
    <w:rsid w:val="00741635"/>
    <w:rsid w:val="00744F8E"/>
    <w:rsid w:val="00752661"/>
    <w:rsid w:val="00757660"/>
    <w:rsid w:val="007612D7"/>
    <w:rsid w:val="00763777"/>
    <w:rsid w:val="007637BB"/>
    <w:rsid w:val="0076512C"/>
    <w:rsid w:val="0076558A"/>
    <w:rsid w:val="0077037C"/>
    <w:rsid w:val="0077389A"/>
    <w:rsid w:val="00775441"/>
    <w:rsid w:val="00776751"/>
    <w:rsid w:val="00786875"/>
    <w:rsid w:val="00792FD1"/>
    <w:rsid w:val="0079532F"/>
    <w:rsid w:val="007A6A5C"/>
    <w:rsid w:val="007A7E77"/>
    <w:rsid w:val="007C2D9D"/>
    <w:rsid w:val="007C5403"/>
    <w:rsid w:val="007C625A"/>
    <w:rsid w:val="007D6B6E"/>
    <w:rsid w:val="007E24EC"/>
    <w:rsid w:val="007E2FC2"/>
    <w:rsid w:val="007E38A8"/>
    <w:rsid w:val="007E394D"/>
    <w:rsid w:val="007F47E3"/>
    <w:rsid w:val="008021A1"/>
    <w:rsid w:val="00802A1A"/>
    <w:rsid w:val="00806B96"/>
    <w:rsid w:val="00810017"/>
    <w:rsid w:val="00813EB3"/>
    <w:rsid w:val="00817334"/>
    <w:rsid w:val="008317CF"/>
    <w:rsid w:val="008428FC"/>
    <w:rsid w:val="00846129"/>
    <w:rsid w:val="00863630"/>
    <w:rsid w:val="008736E8"/>
    <w:rsid w:val="008737A5"/>
    <w:rsid w:val="00877D3D"/>
    <w:rsid w:val="00882DC8"/>
    <w:rsid w:val="0089037B"/>
    <w:rsid w:val="00890D9C"/>
    <w:rsid w:val="00892ED2"/>
    <w:rsid w:val="008938BC"/>
    <w:rsid w:val="008A7A1A"/>
    <w:rsid w:val="008B253A"/>
    <w:rsid w:val="008B776A"/>
    <w:rsid w:val="008C794D"/>
    <w:rsid w:val="008D13DA"/>
    <w:rsid w:val="008D4C7F"/>
    <w:rsid w:val="008D7BAE"/>
    <w:rsid w:val="008E2013"/>
    <w:rsid w:val="008E3D9D"/>
    <w:rsid w:val="008E6DB4"/>
    <w:rsid w:val="008F469B"/>
    <w:rsid w:val="008F5B9E"/>
    <w:rsid w:val="00907699"/>
    <w:rsid w:val="00917738"/>
    <w:rsid w:val="00925A22"/>
    <w:rsid w:val="00936A11"/>
    <w:rsid w:val="00942EEF"/>
    <w:rsid w:val="00950C34"/>
    <w:rsid w:val="0095193C"/>
    <w:rsid w:val="00986445"/>
    <w:rsid w:val="009B0099"/>
    <w:rsid w:val="009B146F"/>
    <w:rsid w:val="009C45B2"/>
    <w:rsid w:val="009C5FEA"/>
    <w:rsid w:val="009D364D"/>
    <w:rsid w:val="009D417B"/>
    <w:rsid w:val="009D4F97"/>
    <w:rsid w:val="009E28AF"/>
    <w:rsid w:val="009F4891"/>
    <w:rsid w:val="009F7219"/>
    <w:rsid w:val="00A32C62"/>
    <w:rsid w:val="00A425F4"/>
    <w:rsid w:val="00A44E3F"/>
    <w:rsid w:val="00A620A6"/>
    <w:rsid w:val="00A63498"/>
    <w:rsid w:val="00A71E72"/>
    <w:rsid w:val="00A7423A"/>
    <w:rsid w:val="00A90158"/>
    <w:rsid w:val="00A93011"/>
    <w:rsid w:val="00A97024"/>
    <w:rsid w:val="00A9755C"/>
    <w:rsid w:val="00AB0493"/>
    <w:rsid w:val="00AB2445"/>
    <w:rsid w:val="00AC7AA9"/>
    <w:rsid w:val="00AF5B76"/>
    <w:rsid w:val="00B27EDE"/>
    <w:rsid w:val="00B42273"/>
    <w:rsid w:val="00B475CA"/>
    <w:rsid w:val="00B53FEF"/>
    <w:rsid w:val="00B576B6"/>
    <w:rsid w:val="00B6260B"/>
    <w:rsid w:val="00B66304"/>
    <w:rsid w:val="00B739F6"/>
    <w:rsid w:val="00B744F4"/>
    <w:rsid w:val="00B75600"/>
    <w:rsid w:val="00B81D92"/>
    <w:rsid w:val="00B86E1A"/>
    <w:rsid w:val="00B944A1"/>
    <w:rsid w:val="00C00011"/>
    <w:rsid w:val="00C16808"/>
    <w:rsid w:val="00C21F14"/>
    <w:rsid w:val="00C271E5"/>
    <w:rsid w:val="00C35855"/>
    <w:rsid w:val="00C405A1"/>
    <w:rsid w:val="00C44673"/>
    <w:rsid w:val="00C50C14"/>
    <w:rsid w:val="00C51B4A"/>
    <w:rsid w:val="00C565D3"/>
    <w:rsid w:val="00C65583"/>
    <w:rsid w:val="00C7165E"/>
    <w:rsid w:val="00C9067B"/>
    <w:rsid w:val="00C96A63"/>
    <w:rsid w:val="00CA1080"/>
    <w:rsid w:val="00CA72A3"/>
    <w:rsid w:val="00CB1B89"/>
    <w:rsid w:val="00CB57D5"/>
    <w:rsid w:val="00CB6089"/>
    <w:rsid w:val="00CC2A2B"/>
    <w:rsid w:val="00CD693C"/>
    <w:rsid w:val="00CF178C"/>
    <w:rsid w:val="00CF1AE2"/>
    <w:rsid w:val="00CF3A79"/>
    <w:rsid w:val="00D025B7"/>
    <w:rsid w:val="00D07939"/>
    <w:rsid w:val="00D1122B"/>
    <w:rsid w:val="00D23504"/>
    <w:rsid w:val="00D25D92"/>
    <w:rsid w:val="00D33F90"/>
    <w:rsid w:val="00D368B7"/>
    <w:rsid w:val="00D44800"/>
    <w:rsid w:val="00D454D1"/>
    <w:rsid w:val="00D505C4"/>
    <w:rsid w:val="00D51C6A"/>
    <w:rsid w:val="00D6097D"/>
    <w:rsid w:val="00D63E08"/>
    <w:rsid w:val="00D66B55"/>
    <w:rsid w:val="00D72DEB"/>
    <w:rsid w:val="00D77655"/>
    <w:rsid w:val="00D81FB1"/>
    <w:rsid w:val="00D8333A"/>
    <w:rsid w:val="00D90A3F"/>
    <w:rsid w:val="00D9181D"/>
    <w:rsid w:val="00DA68A3"/>
    <w:rsid w:val="00DC2F0D"/>
    <w:rsid w:val="00DC452D"/>
    <w:rsid w:val="00DC66D3"/>
    <w:rsid w:val="00DD3339"/>
    <w:rsid w:val="00DE4BFC"/>
    <w:rsid w:val="00DF4C62"/>
    <w:rsid w:val="00DF6310"/>
    <w:rsid w:val="00E021B5"/>
    <w:rsid w:val="00E12C44"/>
    <w:rsid w:val="00E1529E"/>
    <w:rsid w:val="00E15E73"/>
    <w:rsid w:val="00E24EBC"/>
    <w:rsid w:val="00E30902"/>
    <w:rsid w:val="00E36856"/>
    <w:rsid w:val="00E37C5A"/>
    <w:rsid w:val="00E37FEC"/>
    <w:rsid w:val="00E41A32"/>
    <w:rsid w:val="00E5373B"/>
    <w:rsid w:val="00E70D32"/>
    <w:rsid w:val="00E7429C"/>
    <w:rsid w:val="00E80092"/>
    <w:rsid w:val="00E918AF"/>
    <w:rsid w:val="00E92466"/>
    <w:rsid w:val="00E979DF"/>
    <w:rsid w:val="00E97CC0"/>
    <w:rsid w:val="00EB0C91"/>
    <w:rsid w:val="00EB1519"/>
    <w:rsid w:val="00EB2C8C"/>
    <w:rsid w:val="00EC0F6F"/>
    <w:rsid w:val="00EC155A"/>
    <w:rsid w:val="00ED3FB4"/>
    <w:rsid w:val="00ED5C79"/>
    <w:rsid w:val="00EF2B8A"/>
    <w:rsid w:val="00EF388D"/>
    <w:rsid w:val="00F02B15"/>
    <w:rsid w:val="00F0650F"/>
    <w:rsid w:val="00F07AA8"/>
    <w:rsid w:val="00F10E34"/>
    <w:rsid w:val="00F1244B"/>
    <w:rsid w:val="00F23A0A"/>
    <w:rsid w:val="00F25DEA"/>
    <w:rsid w:val="00F26ACB"/>
    <w:rsid w:val="00F305C7"/>
    <w:rsid w:val="00F31E46"/>
    <w:rsid w:val="00F3312D"/>
    <w:rsid w:val="00F33191"/>
    <w:rsid w:val="00F423A4"/>
    <w:rsid w:val="00F46358"/>
    <w:rsid w:val="00F544AD"/>
    <w:rsid w:val="00F552E7"/>
    <w:rsid w:val="00F56191"/>
    <w:rsid w:val="00F605F2"/>
    <w:rsid w:val="00F65305"/>
    <w:rsid w:val="00F666D8"/>
    <w:rsid w:val="00F70F3C"/>
    <w:rsid w:val="00F7706A"/>
    <w:rsid w:val="00F7780B"/>
    <w:rsid w:val="00F87D08"/>
    <w:rsid w:val="00F9113B"/>
    <w:rsid w:val="00F92943"/>
    <w:rsid w:val="00F96346"/>
    <w:rsid w:val="00FA19B7"/>
    <w:rsid w:val="00FA4A10"/>
    <w:rsid w:val="00FA4B8A"/>
    <w:rsid w:val="00FA67A0"/>
    <w:rsid w:val="00FB2F9F"/>
    <w:rsid w:val="00FC759E"/>
    <w:rsid w:val="00FD155C"/>
    <w:rsid w:val="00FD1FD7"/>
    <w:rsid w:val="00FD3A36"/>
    <w:rsid w:val="00FD7900"/>
    <w:rsid w:val="00FE0ED8"/>
    <w:rsid w:val="00FE765C"/>
    <w:rsid w:val="00FE7FE2"/>
    <w:rsid w:val="00FF1F00"/>
    <w:rsid w:val="00FF226B"/>
    <w:rsid w:val="00FF25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8268DE21-38B8-4503-9A3C-F90E2C17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158"/>
    <w:pPr>
      <w:spacing w:after="0" w:line="240" w:lineRule="auto"/>
    </w:pPr>
  </w:style>
  <w:style w:type="paragraph" w:styleId="berschrift3">
    <w:name w:val="heading 3"/>
    <w:basedOn w:val="Standard"/>
    <w:next w:val="Standard"/>
    <w:link w:val="berschrift3Zchn"/>
    <w:uiPriority w:val="9"/>
    <w:unhideWhenUsed/>
    <w:qFormat/>
    <w:rsid w:val="00936A1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80B31"/>
    <w:pPr>
      <w:spacing w:after="0" w:line="240" w:lineRule="auto"/>
    </w:pPr>
  </w:style>
  <w:style w:type="table" w:styleId="Tabellenraster">
    <w:name w:val="Table Grid"/>
    <w:basedOn w:val="NormaleTabelle"/>
    <w:uiPriority w:val="59"/>
    <w:rsid w:val="0038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80B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0B31"/>
    <w:rPr>
      <w:rFonts w:ascii="Tahoma" w:hAnsi="Tahoma" w:cs="Tahoma"/>
      <w:sz w:val="16"/>
      <w:szCs w:val="16"/>
    </w:rPr>
  </w:style>
  <w:style w:type="character" w:styleId="Platzhaltertext">
    <w:name w:val="Placeholder Text"/>
    <w:basedOn w:val="Absatz-Standardschriftart"/>
    <w:uiPriority w:val="99"/>
    <w:semiHidden/>
    <w:rsid w:val="00C271E5"/>
    <w:rPr>
      <w:color w:val="808080"/>
    </w:rPr>
  </w:style>
  <w:style w:type="paragraph" w:styleId="berarbeitung">
    <w:name w:val="Revision"/>
    <w:hidden/>
    <w:uiPriority w:val="99"/>
    <w:semiHidden/>
    <w:rsid w:val="00F56191"/>
    <w:pPr>
      <w:spacing w:after="0" w:line="240" w:lineRule="auto"/>
    </w:pPr>
  </w:style>
  <w:style w:type="paragraph" w:styleId="Kopfzeile">
    <w:name w:val="header"/>
    <w:basedOn w:val="Standard"/>
    <w:link w:val="KopfzeileZchn"/>
    <w:unhideWhenUsed/>
    <w:rsid w:val="00166B52"/>
    <w:pPr>
      <w:tabs>
        <w:tab w:val="center" w:pos="4536"/>
        <w:tab w:val="right" w:pos="9072"/>
      </w:tabs>
    </w:pPr>
  </w:style>
  <w:style w:type="character" w:customStyle="1" w:styleId="KopfzeileZchn">
    <w:name w:val="Kopfzeile Zchn"/>
    <w:basedOn w:val="Absatz-Standardschriftart"/>
    <w:link w:val="Kopfzeile"/>
    <w:uiPriority w:val="99"/>
    <w:rsid w:val="00166B52"/>
  </w:style>
  <w:style w:type="paragraph" w:styleId="Fuzeile">
    <w:name w:val="footer"/>
    <w:basedOn w:val="Standard"/>
    <w:link w:val="FuzeileZchn"/>
    <w:uiPriority w:val="99"/>
    <w:unhideWhenUsed/>
    <w:rsid w:val="00166B52"/>
    <w:pPr>
      <w:tabs>
        <w:tab w:val="center" w:pos="4536"/>
        <w:tab w:val="right" w:pos="9072"/>
      </w:tabs>
    </w:pPr>
  </w:style>
  <w:style w:type="character" w:customStyle="1" w:styleId="FuzeileZchn">
    <w:name w:val="Fußzeile Zchn"/>
    <w:basedOn w:val="Absatz-Standardschriftart"/>
    <w:link w:val="Fuzeile"/>
    <w:uiPriority w:val="99"/>
    <w:rsid w:val="00166B52"/>
  </w:style>
  <w:style w:type="paragraph" w:styleId="Funotentext">
    <w:name w:val="footnote text"/>
    <w:basedOn w:val="Standard"/>
    <w:link w:val="FunotentextZchn"/>
    <w:uiPriority w:val="99"/>
    <w:semiHidden/>
    <w:unhideWhenUsed/>
    <w:rsid w:val="00527CDC"/>
    <w:rPr>
      <w:sz w:val="20"/>
      <w:szCs w:val="20"/>
    </w:rPr>
  </w:style>
  <w:style w:type="character" w:customStyle="1" w:styleId="FunotentextZchn">
    <w:name w:val="Fußnotentext Zchn"/>
    <w:basedOn w:val="Absatz-Standardschriftart"/>
    <w:link w:val="Funotentext"/>
    <w:uiPriority w:val="99"/>
    <w:semiHidden/>
    <w:rsid w:val="00527CDC"/>
    <w:rPr>
      <w:sz w:val="20"/>
      <w:szCs w:val="20"/>
    </w:rPr>
  </w:style>
  <w:style w:type="character" w:styleId="Funotenzeichen">
    <w:name w:val="footnote reference"/>
    <w:basedOn w:val="Absatz-Standardschriftart"/>
    <w:uiPriority w:val="99"/>
    <w:semiHidden/>
    <w:unhideWhenUsed/>
    <w:rsid w:val="00527CDC"/>
    <w:rPr>
      <w:vertAlign w:val="superscript"/>
    </w:rPr>
  </w:style>
  <w:style w:type="character" w:customStyle="1" w:styleId="KeinLeerraumZchn">
    <w:name w:val="Kein Leerraum Zchn"/>
    <w:basedOn w:val="Absatz-Standardschriftart"/>
    <w:link w:val="KeinLeerraum"/>
    <w:uiPriority w:val="1"/>
    <w:rsid w:val="00846129"/>
  </w:style>
  <w:style w:type="paragraph" w:styleId="Listenabsatz">
    <w:name w:val="List Paragraph"/>
    <w:basedOn w:val="Standard"/>
    <w:uiPriority w:val="34"/>
    <w:qFormat/>
    <w:rsid w:val="00CA72A3"/>
    <w:pPr>
      <w:ind w:left="720"/>
      <w:contextualSpacing/>
    </w:pPr>
  </w:style>
  <w:style w:type="paragraph" w:customStyle="1" w:styleId="Flietext3">
    <w:name w:val="Fließtext 3"/>
    <w:basedOn w:val="Standard"/>
    <w:qFormat/>
    <w:rsid w:val="002568EE"/>
    <w:pPr>
      <w:spacing w:line="312" w:lineRule="auto"/>
      <w:ind w:left="720"/>
    </w:pPr>
    <w:rPr>
      <w:rFonts w:asciiTheme="minorHAnsi" w:eastAsia="Times New Roman" w:hAnsiTheme="minorHAnsi"/>
      <w:sz w:val="22"/>
      <w:szCs w:val="24"/>
      <w:lang w:val="de-DE" w:eastAsia="de-DE"/>
    </w:rPr>
  </w:style>
  <w:style w:type="character" w:styleId="Hyperlink">
    <w:name w:val="Hyperlink"/>
    <w:basedOn w:val="Absatz-Standardschriftart"/>
    <w:uiPriority w:val="99"/>
    <w:unhideWhenUsed/>
    <w:rsid w:val="00392010"/>
    <w:rPr>
      <w:color w:val="0000FF" w:themeColor="hyperlink"/>
      <w:u w:val="single"/>
    </w:rPr>
  </w:style>
  <w:style w:type="character" w:styleId="BesuchterLink">
    <w:name w:val="FollowedHyperlink"/>
    <w:basedOn w:val="Absatz-Standardschriftart"/>
    <w:uiPriority w:val="99"/>
    <w:semiHidden/>
    <w:unhideWhenUsed/>
    <w:rsid w:val="00392010"/>
    <w:rPr>
      <w:color w:val="800080" w:themeColor="followedHyperlink"/>
      <w:u w:val="single"/>
    </w:rPr>
  </w:style>
  <w:style w:type="paragraph" w:styleId="Endnotentext">
    <w:name w:val="endnote text"/>
    <w:basedOn w:val="Standard"/>
    <w:link w:val="EndnotentextZchn"/>
    <w:uiPriority w:val="99"/>
    <w:semiHidden/>
    <w:unhideWhenUsed/>
    <w:rsid w:val="00917738"/>
    <w:rPr>
      <w:sz w:val="20"/>
      <w:szCs w:val="20"/>
    </w:rPr>
  </w:style>
  <w:style w:type="character" w:customStyle="1" w:styleId="EndnotentextZchn">
    <w:name w:val="Endnotentext Zchn"/>
    <w:basedOn w:val="Absatz-Standardschriftart"/>
    <w:link w:val="Endnotentext"/>
    <w:uiPriority w:val="99"/>
    <w:semiHidden/>
    <w:rsid w:val="00917738"/>
    <w:rPr>
      <w:sz w:val="20"/>
      <w:szCs w:val="20"/>
    </w:rPr>
  </w:style>
  <w:style w:type="character" w:styleId="Endnotenzeichen">
    <w:name w:val="endnote reference"/>
    <w:basedOn w:val="Absatz-Standardschriftart"/>
    <w:uiPriority w:val="99"/>
    <w:semiHidden/>
    <w:unhideWhenUsed/>
    <w:rsid w:val="00917738"/>
    <w:rPr>
      <w:vertAlign w:val="superscript"/>
    </w:rPr>
  </w:style>
  <w:style w:type="paragraph" w:styleId="Kommentartext">
    <w:name w:val="annotation text"/>
    <w:basedOn w:val="Standard"/>
    <w:link w:val="KommentartextZchn"/>
    <w:uiPriority w:val="99"/>
    <w:unhideWhenUsed/>
    <w:rsid w:val="007E394D"/>
    <w:rPr>
      <w:rFonts w:ascii="Calibri" w:eastAsiaTheme="minorEastAsia" w:hAnsi="Calibri" w:cs="Calibri"/>
      <w:sz w:val="20"/>
      <w:szCs w:val="20"/>
      <w:lang w:eastAsia="de-AT"/>
    </w:rPr>
  </w:style>
  <w:style w:type="character" w:customStyle="1" w:styleId="KommentartextZchn">
    <w:name w:val="Kommentartext Zchn"/>
    <w:basedOn w:val="Absatz-Standardschriftart"/>
    <w:link w:val="Kommentartext"/>
    <w:uiPriority w:val="99"/>
    <w:rsid w:val="007E394D"/>
    <w:rPr>
      <w:rFonts w:ascii="Calibri" w:eastAsiaTheme="minorEastAsia" w:hAnsi="Calibri" w:cs="Calibri"/>
      <w:sz w:val="20"/>
      <w:szCs w:val="20"/>
      <w:lang w:eastAsia="de-AT"/>
    </w:rPr>
  </w:style>
  <w:style w:type="character" w:customStyle="1" w:styleId="berschrift3Zchn">
    <w:name w:val="Überschrift 3 Zchn"/>
    <w:basedOn w:val="Absatz-Standardschriftart"/>
    <w:link w:val="berschrift3"/>
    <w:uiPriority w:val="9"/>
    <w:rsid w:val="00936A11"/>
    <w:rPr>
      <w:rFonts w:asciiTheme="majorHAnsi" w:eastAsiaTheme="majorEastAsia" w:hAnsiTheme="majorHAnsi" w:cstheme="majorBidi"/>
      <w:color w:val="243F60" w:themeColor="accent1" w:themeShade="7F"/>
      <w:sz w:val="24"/>
      <w:szCs w:val="24"/>
    </w:rPr>
  </w:style>
  <w:style w:type="paragraph" w:customStyle="1" w:styleId="51Abs">
    <w:name w:val="51_Abs"/>
    <w:basedOn w:val="Standard"/>
    <w:qFormat/>
    <w:rsid w:val="0079532F"/>
    <w:pPr>
      <w:spacing w:before="80" w:line="220" w:lineRule="exact"/>
      <w:ind w:firstLine="397"/>
      <w:jc w:val="both"/>
    </w:pPr>
    <w:rPr>
      <w:rFonts w:eastAsia="Times New Roman"/>
      <w:snapToGrid w:val="0"/>
      <w:color w:val="000000"/>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rarlberg.at/web/land-vorarlberg/contentdetailseite/-/asset_publisher/qA6AJ38txu0k/content/covid-19-spotfoerderung?article_id=65304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orarlberg.at/web/land-vorarlberg/contentdetailseite/-/asset_publisher/qA6AJ38txu0k/content/sportreferat-uebersicht?article_id=472597"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DDEC7-89B3-4B0B-826B-984BF829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4343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Etter Melanie</dc:creator>
  <cp:lastModifiedBy>Etter Melanie</cp:lastModifiedBy>
  <cp:revision>13</cp:revision>
  <cp:lastPrinted>2020-07-13T08:49:00Z</cp:lastPrinted>
  <dcterms:created xsi:type="dcterms:W3CDTF">2020-07-13T14:38:00Z</dcterms:created>
  <dcterms:modified xsi:type="dcterms:W3CDTF">2020-08-03T07:53:00Z</dcterms:modified>
</cp:coreProperties>
</file>