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4B1" w:rsidRDefault="00FC38FA" w:rsidP="003144B1">
      <w:pPr>
        <w:jc w:val="center"/>
      </w:pPr>
      <w:bookmarkStart w:id="0" w:name="_GoBack"/>
      <w:bookmarkEnd w:id="0"/>
      <w:r>
        <w:rPr>
          <w:noProof/>
        </w:rPr>
        <w:drawing>
          <wp:inline distT="0" distB="0" distL="0" distR="0">
            <wp:extent cx="3000375" cy="1133475"/>
            <wp:effectExtent l="0" t="0" r="9525" b="9525"/>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1133475"/>
                    </a:xfrm>
                    <a:prstGeom prst="rect">
                      <a:avLst/>
                    </a:prstGeom>
                    <a:noFill/>
                    <a:ln>
                      <a:noFill/>
                    </a:ln>
                  </pic:spPr>
                </pic:pic>
              </a:graphicData>
            </a:graphic>
          </wp:inline>
        </w:drawing>
      </w:r>
    </w:p>
    <w:p w:rsidR="003144B1" w:rsidRDefault="003144B1" w:rsidP="003144B1"/>
    <w:p w:rsidR="003144B1" w:rsidRPr="00872B36" w:rsidRDefault="003144B1" w:rsidP="003144B1">
      <w:pPr>
        <w:jc w:val="center"/>
        <w:outlineLvl w:val="0"/>
        <w:rPr>
          <w:rFonts w:ascii="Arial" w:hAnsi="Arial" w:cs="Arial"/>
          <w:b/>
          <w:sz w:val="36"/>
          <w:szCs w:val="36"/>
        </w:rPr>
      </w:pPr>
      <w:r w:rsidRPr="00872B36">
        <w:rPr>
          <w:rFonts w:ascii="Arial" w:hAnsi="Arial" w:cs="Arial"/>
          <w:b/>
          <w:sz w:val="36"/>
          <w:szCs w:val="36"/>
        </w:rPr>
        <w:t xml:space="preserve">ASVÖ </w:t>
      </w:r>
      <w:r w:rsidR="00F83076" w:rsidRPr="00872B36">
        <w:rPr>
          <w:rFonts w:ascii="Arial" w:hAnsi="Arial" w:cs="Arial"/>
          <w:b/>
          <w:sz w:val="36"/>
          <w:szCs w:val="36"/>
        </w:rPr>
        <w:t>T</w:t>
      </w:r>
      <w:r w:rsidRPr="00872B36">
        <w:rPr>
          <w:rFonts w:ascii="Arial" w:hAnsi="Arial" w:cs="Arial"/>
          <w:b/>
          <w:sz w:val="36"/>
          <w:szCs w:val="36"/>
        </w:rPr>
        <w:t xml:space="preserve">rophy </w:t>
      </w:r>
      <w:r w:rsidR="00D158FB" w:rsidRPr="00872B36">
        <w:rPr>
          <w:rFonts w:ascii="Arial" w:hAnsi="Arial" w:cs="Arial"/>
          <w:b/>
          <w:sz w:val="36"/>
          <w:szCs w:val="36"/>
        </w:rPr>
        <w:t>201</w:t>
      </w:r>
      <w:r w:rsidR="001C0518" w:rsidRPr="00872B36">
        <w:rPr>
          <w:rFonts w:ascii="Arial" w:hAnsi="Arial" w:cs="Arial"/>
          <w:b/>
          <w:sz w:val="36"/>
          <w:szCs w:val="36"/>
        </w:rPr>
        <w:t>9</w:t>
      </w:r>
      <w:r w:rsidR="00D158FB" w:rsidRPr="00872B36">
        <w:rPr>
          <w:rFonts w:ascii="Arial" w:hAnsi="Arial" w:cs="Arial"/>
          <w:b/>
          <w:sz w:val="36"/>
          <w:szCs w:val="36"/>
        </w:rPr>
        <w:t xml:space="preserve"> </w:t>
      </w:r>
      <w:r w:rsidRPr="00872B36">
        <w:rPr>
          <w:rFonts w:ascii="Arial" w:hAnsi="Arial" w:cs="Arial"/>
          <w:b/>
          <w:sz w:val="36"/>
          <w:szCs w:val="36"/>
        </w:rPr>
        <w:t>Voltigieren</w:t>
      </w:r>
    </w:p>
    <w:p w:rsidR="003144B1" w:rsidRPr="00872B36" w:rsidRDefault="003144B1" w:rsidP="00872B36">
      <w:pPr>
        <w:spacing w:before="120"/>
        <w:jc w:val="center"/>
        <w:outlineLvl w:val="0"/>
        <w:rPr>
          <w:rFonts w:ascii="Arial" w:hAnsi="Arial" w:cs="Arial"/>
          <w:b/>
          <w:sz w:val="34"/>
          <w:szCs w:val="34"/>
        </w:rPr>
      </w:pPr>
      <w:r w:rsidRPr="00872B36">
        <w:rPr>
          <w:rFonts w:ascii="Arial" w:hAnsi="Arial" w:cs="Arial"/>
          <w:b/>
          <w:sz w:val="34"/>
          <w:szCs w:val="34"/>
        </w:rPr>
        <w:t>Bundesländerwettkampf</w:t>
      </w:r>
      <w:r w:rsidR="00ED0E61" w:rsidRPr="00872B36">
        <w:rPr>
          <w:rFonts w:ascii="Arial" w:hAnsi="Arial" w:cs="Arial"/>
          <w:b/>
          <w:sz w:val="34"/>
          <w:szCs w:val="34"/>
        </w:rPr>
        <w:t xml:space="preserve"> beim CVN-C</w:t>
      </w:r>
    </w:p>
    <w:p w:rsidR="003144B1" w:rsidRPr="00872B36" w:rsidRDefault="001C0518" w:rsidP="003144B1">
      <w:pPr>
        <w:jc w:val="center"/>
        <w:outlineLvl w:val="0"/>
        <w:rPr>
          <w:rFonts w:ascii="Arial" w:hAnsi="Arial" w:cs="Arial"/>
          <w:b/>
          <w:sz w:val="34"/>
          <w:szCs w:val="34"/>
        </w:rPr>
      </w:pPr>
      <w:r w:rsidRPr="00872B36">
        <w:rPr>
          <w:rFonts w:ascii="Arial" w:hAnsi="Arial" w:cs="Arial"/>
          <w:b/>
          <w:sz w:val="34"/>
          <w:szCs w:val="34"/>
        </w:rPr>
        <w:t>Freitag</w:t>
      </w:r>
      <w:r w:rsidR="00ED0E61" w:rsidRPr="00872B36">
        <w:rPr>
          <w:rFonts w:ascii="Arial" w:hAnsi="Arial" w:cs="Arial"/>
          <w:b/>
          <w:sz w:val="34"/>
          <w:szCs w:val="34"/>
        </w:rPr>
        <w:t xml:space="preserve"> 2</w:t>
      </w:r>
      <w:r w:rsidRPr="00872B36">
        <w:rPr>
          <w:rFonts w:ascii="Arial" w:hAnsi="Arial" w:cs="Arial"/>
          <w:b/>
          <w:sz w:val="34"/>
          <w:szCs w:val="34"/>
        </w:rPr>
        <w:t>8</w:t>
      </w:r>
      <w:r w:rsidR="00ED0E61" w:rsidRPr="00872B36">
        <w:rPr>
          <w:rFonts w:ascii="Arial" w:hAnsi="Arial" w:cs="Arial"/>
          <w:b/>
          <w:sz w:val="34"/>
          <w:szCs w:val="34"/>
        </w:rPr>
        <w:t xml:space="preserve">. </w:t>
      </w:r>
      <w:r w:rsidR="003144B1" w:rsidRPr="00872B36">
        <w:rPr>
          <w:rFonts w:ascii="Arial" w:hAnsi="Arial" w:cs="Arial"/>
          <w:b/>
          <w:sz w:val="34"/>
          <w:szCs w:val="34"/>
        </w:rPr>
        <w:t xml:space="preserve">bis </w:t>
      </w:r>
      <w:r w:rsidRPr="00872B36">
        <w:rPr>
          <w:rFonts w:ascii="Arial" w:hAnsi="Arial" w:cs="Arial"/>
          <w:b/>
          <w:sz w:val="34"/>
          <w:szCs w:val="34"/>
        </w:rPr>
        <w:t>Sonnt</w:t>
      </w:r>
      <w:r w:rsidR="00D3507A" w:rsidRPr="00872B36">
        <w:rPr>
          <w:rFonts w:ascii="Arial" w:hAnsi="Arial" w:cs="Arial"/>
          <w:b/>
          <w:sz w:val="34"/>
          <w:szCs w:val="34"/>
        </w:rPr>
        <w:t>ag</w:t>
      </w:r>
      <w:r w:rsidR="003144B1" w:rsidRPr="00872B36">
        <w:rPr>
          <w:rFonts w:ascii="Arial" w:hAnsi="Arial" w:cs="Arial"/>
          <w:b/>
          <w:sz w:val="34"/>
          <w:szCs w:val="34"/>
        </w:rPr>
        <w:t xml:space="preserve"> </w:t>
      </w:r>
      <w:r w:rsidRPr="00872B36">
        <w:rPr>
          <w:rFonts w:ascii="Arial" w:hAnsi="Arial" w:cs="Arial"/>
          <w:b/>
          <w:sz w:val="34"/>
          <w:szCs w:val="34"/>
        </w:rPr>
        <w:t>30</w:t>
      </w:r>
      <w:r w:rsidR="00ED0E61" w:rsidRPr="00872B36">
        <w:rPr>
          <w:rFonts w:ascii="Arial" w:hAnsi="Arial" w:cs="Arial"/>
          <w:b/>
          <w:sz w:val="34"/>
          <w:szCs w:val="34"/>
        </w:rPr>
        <w:t xml:space="preserve">. </w:t>
      </w:r>
      <w:r w:rsidRPr="00872B36">
        <w:rPr>
          <w:rFonts w:ascii="Arial" w:hAnsi="Arial" w:cs="Arial"/>
          <w:b/>
          <w:sz w:val="34"/>
          <w:szCs w:val="34"/>
        </w:rPr>
        <w:t>Juni</w:t>
      </w:r>
      <w:r w:rsidR="00ED0E61" w:rsidRPr="00872B36">
        <w:rPr>
          <w:rFonts w:ascii="Arial" w:hAnsi="Arial" w:cs="Arial"/>
          <w:b/>
          <w:sz w:val="34"/>
          <w:szCs w:val="34"/>
        </w:rPr>
        <w:t xml:space="preserve"> 201</w:t>
      </w:r>
      <w:r w:rsidRPr="00872B36">
        <w:rPr>
          <w:rFonts w:ascii="Arial" w:hAnsi="Arial" w:cs="Arial"/>
          <w:b/>
          <w:sz w:val="34"/>
          <w:szCs w:val="34"/>
        </w:rPr>
        <w:t>9</w:t>
      </w:r>
    </w:p>
    <w:p w:rsidR="001C0518" w:rsidRDefault="003144B1" w:rsidP="00872B36">
      <w:pPr>
        <w:pStyle w:val="Default"/>
        <w:spacing w:before="120" w:after="120"/>
        <w:jc w:val="center"/>
        <w:rPr>
          <w:rFonts w:ascii="Arial" w:hAnsi="Arial" w:cs="Arial"/>
          <w:b/>
          <w:sz w:val="32"/>
          <w:szCs w:val="32"/>
        </w:rPr>
      </w:pPr>
      <w:r w:rsidRPr="00872B36">
        <w:rPr>
          <w:rFonts w:ascii="Arial" w:hAnsi="Arial" w:cs="Arial"/>
          <w:b/>
        </w:rPr>
        <w:t>beim</w:t>
      </w:r>
    </w:p>
    <w:p w:rsidR="003144B1" w:rsidRPr="001C0518" w:rsidRDefault="005C4251" w:rsidP="001C0518">
      <w:pPr>
        <w:pStyle w:val="Default"/>
        <w:jc w:val="center"/>
        <w:rPr>
          <w:rFonts w:ascii="Arial" w:hAnsi="Arial" w:cs="Arial"/>
          <w:b/>
          <w:sz w:val="28"/>
          <w:szCs w:val="28"/>
        </w:rPr>
      </w:pPr>
      <w:r w:rsidRPr="001C0518">
        <w:rPr>
          <w:rFonts w:ascii="Arial" w:hAnsi="Arial" w:cs="Arial"/>
          <w:b/>
          <w:sz w:val="28"/>
          <w:szCs w:val="28"/>
        </w:rPr>
        <w:t xml:space="preserve">ASVÖ </w:t>
      </w:r>
      <w:r w:rsidR="001C0518" w:rsidRPr="001C0518">
        <w:rPr>
          <w:rFonts w:ascii="Arial" w:hAnsi="Arial" w:cs="Arial"/>
          <w:b/>
          <w:sz w:val="28"/>
          <w:szCs w:val="28"/>
        </w:rPr>
        <w:t>Ländl. Voltigier- und Reitverein Frauenkirchen Seewinkel</w:t>
      </w:r>
    </w:p>
    <w:p w:rsidR="001C0518" w:rsidRPr="001C0518" w:rsidRDefault="001C0518" w:rsidP="001C0518">
      <w:pPr>
        <w:autoSpaceDE w:val="0"/>
        <w:autoSpaceDN w:val="0"/>
        <w:adjustRightInd w:val="0"/>
        <w:jc w:val="center"/>
        <w:rPr>
          <w:rFonts w:ascii="Arial" w:eastAsia="Calibri" w:hAnsi="Arial" w:cs="Arial"/>
          <w:color w:val="000000"/>
          <w:sz w:val="28"/>
          <w:szCs w:val="28"/>
          <w:lang w:val="de-AT" w:eastAsia="de-AT"/>
        </w:rPr>
      </w:pPr>
    </w:p>
    <w:p w:rsidR="001C0518" w:rsidRPr="00700A50" w:rsidRDefault="001C0518" w:rsidP="001C0518">
      <w:pPr>
        <w:jc w:val="center"/>
        <w:outlineLvl w:val="0"/>
        <w:rPr>
          <w:rFonts w:ascii="Arial" w:eastAsia="Calibri" w:hAnsi="Arial" w:cs="Arial"/>
          <w:color w:val="000000"/>
          <w:sz w:val="28"/>
          <w:szCs w:val="28"/>
          <w:lang w:eastAsia="de-AT"/>
        </w:rPr>
      </w:pPr>
      <w:r w:rsidRPr="00700A50">
        <w:rPr>
          <w:rFonts w:ascii="Arial" w:eastAsia="Calibri" w:hAnsi="Arial" w:cs="Arial"/>
          <w:color w:val="000000"/>
          <w:sz w:val="28"/>
          <w:szCs w:val="28"/>
          <w:lang w:eastAsia="de-AT"/>
        </w:rPr>
        <w:t>7141 Podersdorf</w:t>
      </w:r>
      <w:r w:rsidR="002B05DF" w:rsidRPr="00700A50">
        <w:rPr>
          <w:rFonts w:ascii="Arial" w:eastAsia="Calibri" w:hAnsi="Arial" w:cs="Arial"/>
          <w:color w:val="000000"/>
          <w:sz w:val="28"/>
          <w:szCs w:val="28"/>
          <w:lang w:eastAsia="de-AT"/>
        </w:rPr>
        <w:t xml:space="preserve"> - Georgshof</w:t>
      </w:r>
    </w:p>
    <w:p w:rsidR="003144B1" w:rsidRPr="006F5C50" w:rsidRDefault="003144B1" w:rsidP="001C0518">
      <w:pPr>
        <w:pStyle w:val="Default"/>
        <w:jc w:val="center"/>
        <w:rPr>
          <w:rFonts w:ascii="Arial" w:hAnsi="Arial" w:cs="Arial"/>
          <w:sz w:val="28"/>
          <w:szCs w:val="28"/>
          <w:lang w:val="en-US"/>
        </w:rPr>
      </w:pPr>
      <w:r w:rsidRPr="001C0518">
        <w:rPr>
          <w:rFonts w:ascii="Arial" w:hAnsi="Arial" w:cs="Arial"/>
          <w:sz w:val="28"/>
          <w:szCs w:val="28"/>
          <w:lang w:val="en-GB"/>
        </w:rPr>
        <w:t>email:</w:t>
      </w:r>
      <w:r w:rsidR="001C0518" w:rsidRPr="006F5C50">
        <w:rPr>
          <w:rFonts w:ascii="Arial" w:hAnsi="Arial" w:cs="Arial"/>
          <w:sz w:val="28"/>
          <w:szCs w:val="28"/>
          <w:lang w:val="en-US"/>
        </w:rPr>
        <w:t xml:space="preserve"> </w:t>
      </w:r>
      <w:hyperlink r:id="rId8" w:history="1">
        <w:r w:rsidR="002B05DF" w:rsidRPr="006F5C50">
          <w:rPr>
            <w:rStyle w:val="Hyperlink"/>
            <w:rFonts w:ascii="Arial" w:hAnsi="Arial" w:cs="Arial"/>
            <w:sz w:val="28"/>
            <w:szCs w:val="28"/>
            <w:lang w:val="en-US"/>
          </w:rPr>
          <w:t>tzwinger@aon.at</w:t>
        </w:r>
      </w:hyperlink>
      <w:r w:rsidR="002B05DF" w:rsidRPr="006F5C50">
        <w:rPr>
          <w:rFonts w:ascii="Arial" w:hAnsi="Arial" w:cs="Arial"/>
          <w:sz w:val="28"/>
          <w:szCs w:val="28"/>
          <w:lang w:val="en-US"/>
        </w:rPr>
        <w:t xml:space="preserve"> </w:t>
      </w:r>
    </w:p>
    <w:p w:rsidR="003144B1" w:rsidRPr="001C0518" w:rsidRDefault="003144B1" w:rsidP="001C0518">
      <w:pPr>
        <w:pStyle w:val="Default"/>
        <w:jc w:val="center"/>
        <w:rPr>
          <w:rFonts w:ascii="Arial" w:hAnsi="Arial" w:cs="Arial"/>
          <w:sz w:val="28"/>
          <w:szCs w:val="28"/>
        </w:rPr>
      </w:pPr>
      <w:r w:rsidRPr="001C0518">
        <w:rPr>
          <w:rFonts w:ascii="Arial" w:hAnsi="Arial" w:cs="Arial"/>
          <w:sz w:val="28"/>
          <w:szCs w:val="28"/>
        </w:rPr>
        <w:t xml:space="preserve">Ansprechperson: </w:t>
      </w:r>
      <w:r w:rsidR="001C0518" w:rsidRPr="001C0518">
        <w:rPr>
          <w:rFonts w:ascii="Arial" w:hAnsi="Arial" w:cs="Arial"/>
          <w:sz w:val="28"/>
          <w:szCs w:val="28"/>
        </w:rPr>
        <w:t>Mag. Maria Zwinger</w:t>
      </w:r>
      <w:r w:rsidRPr="001C0518">
        <w:rPr>
          <w:rFonts w:ascii="Arial" w:hAnsi="Arial" w:cs="Arial"/>
          <w:sz w:val="28"/>
          <w:szCs w:val="28"/>
        </w:rPr>
        <w:t>, Tel:</w:t>
      </w:r>
      <w:r w:rsidR="001C0518">
        <w:rPr>
          <w:rFonts w:ascii="Arial" w:hAnsi="Arial" w:cs="Arial"/>
          <w:sz w:val="28"/>
          <w:szCs w:val="28"/>
        </w:rPr>
        <w:t xml:space="preserve"> +43(</w:t>
      </w:r>
      <w:r w:rsidR="001C0518" w:rsidRPr="001C0518">
        <w:rPr>
          <w:rFonts w:ascii="Arial" w:hAnsi="Arial" w:cs="Arial"/>
          <w:sz w:val="28"/>
          <w:szCs w:val="28"/>
        </w:rPr>
        <w:t>0</w:t>
      </w:r>
      <w:r w:rsidR="001C0518">
        <w:rPr>
          <w:rFonts w:ascii="Arial" w:hAnsi="Arial" w:cs="Arial"/>
          <w:sz w:val="28"/>
          <w:szCs w:val="28"/>
        </w:rPr>
        <w:t>)</w:t>
      </w:r>
      <w:r w:rsidR="001C0518" w:rsidRPr="001C0518">
        <w:rPr>
          <w:rFonts w:ascii="Arial" w:hAnsi="Arial" w:cs="Arial"/>
          <w:sz w:val="28"/>
          <w:szCs w:val="28"/>
        </w:rPr>
        <w:t>664/4110502</w:t>
      </w:r>
    </w:p>
    <w:p w:rsidR="003144B1" w:rsidRPr="008C78B8" w:rsidRDefault="003144B1" w:rsidP="003144B1">
      <w:pPr>
        <w:jc w:val="center"/>
        <w:rPr>
          <w:rFonts w:ascii="Arial" w:hAnsi="Arial" w:cs="Arial"/>
          <w:b/>
          <w:sz w:val="28"/>
          <w:szCs w:val="28"/>
        </w:rPr>
      </w:pPr>
    </w:p>
    <w:p w:rsidR="003144B1" w:rsidRPr="009A3A7D" w:rsidRDefault="003144B1" w:rsidP="003144B1">
      <w:pPr>
        <w:numPr>
          <w:ilvl w:val="0"/>
          <w:numId w:val="3"/>
        </w:numPr>
        <w:jc w:val="center"/>
        <w:rPr>
          <w:rFonts w:ascii="Arial" w:hAnsi="Arial" w:cs="Arial"/>
          <w:b/>
        </w:rPr>
      </w:pPr>
      <w:r w:rsidRPr="009A3A7D">
        <w:rPr>
          <w:rFonts w:ascii="Arial" w:hAnsi="Arial" w:cs="Arial"/>
          <w:b/>
        </w:rPr>
        <w:t>Teilnahmebedingungen</w:t>
      </w:r>
    </w:p>
    <w:p w:rsidR="003144B1" w:rsidRPr="00130DCB" w:rsidRDefault="003144B1" w:rsidP="003144B1">
      <w:pPr>
        <w:rPr>
          <w:rFonts w:ascii="Arial" w:hAnsi="Arial" w:cs="Arial"/>
        </w:rPr>
      </w:pPr>
    </w:p>
    <w:p w:rsidR="003144B1" w:rsidRDefault="006D5439" w:rsidP="00872B36">
      <w:pPr>
        <w:numPr>
          <w:ilvl w:val="0"/>
          <w:numId w:val="1"/>
        </w:numPr>
        <w:tabs>
          <w:tab w:val="clear" w:pos="720"/>
        </w:tabs>
        <w:ind w:left="426" w:hanging="284"/>
        <w:jc w:val="both"/>
        <w:rPr>
          <w:rFonts w:ascii="Arial" w:hAnsi="Arial" w:cs="Arial"/>
        </w:rPr>
      </w:pPr>
      <w:r>
        <w:rPr>
          <w:rFonts w:ascii="Arial" w:hAnsi="Arial" w:cs="Arial"/>
        </w:rPr>
        <w:t xml:space="preserve">Teilnahmeberechtigt sind </w:t>
      </w:r>
      <w:r w:rsidR="00650B1E">
        <w:rPr>
          <w:rFonts w:ascii="Arial" w:hAnsi="Arial" w:cs="Arial"/>
        </w:rPr>
        <w:t>Voltigierer/innen</w:t>
      </w:r>
      <w:r w:rsidR="006D3C7E">
        <w:rPr>
          <w:rFonts w:ascii="Arial" w:hAnsi="Arial" w:cs="Arial"/>
        </w:rPr>
        <w:t>,</w:t>
      </w:r>
      <w:r w:rsidR="003144B1">
        <w:rPr>
          <w:rFonts w:ascii="Arial" w:hAnsi="Arial" w:cs="Arial"/>
        </w:rPr>
        <w:t xml:space="preserve"> </w:t>
      </w:r>
      <w:r w:rsidR="005363DB">
        <w:rPr>
          <w:rFonts w:ascii="Arial" w:hAnsi="Arial" w:cs="Arial"/>
        </w:rPr>
        <w:t>die</w:t>
      </w:r>
      <w:r w:rsidR="001C0518" w:rsidRPr="00130DCB">
        <w:rPr>
          <w:rFonts w:ascii="Arial" w:hAnsi="Arial" w:cs="Arial"/>
        </w:rPr>
        <w:t xml:space="preserve"> </w:t>
      </w:r>
      <w:r w:rsidR="001C0518">
        <w:rPr>
          <w:rFonts w:ascii="Arial" w:hAnsi="Arial" w:cs="Arial"/>
        </w:rPr>
        <w:t>Mitglied beim OEPS sind</w:t>
      </w:r>
      <w:r w:rsidR="003144B1" w:rsidRPr="00130DCB">
        <w:rPr>
          <w:rFonts w:ascii="Arial" w:hAnsi="Arial" w:cs="Arial"/>
        </w:rPr>
        <w:t xml:space="preserve">, eine für das Austragungsjahr gültige </w:t>
      </w:r>
      <w:r w:rsidR="003E604F">
        <w:rPr>
          <w:rFonts w:ascii="Arial" w:hAnsi="Arial" w:cs="Arial"/>
        </w:rPr>
        <w:t>Startberechtigung lt. Ausnahmeliste</w:t>
      </w:r>
      <w:r w:rsidR="003144B1" w:rsidRPr="00130DCB">
        <w:rPr>
          <w:rFonts w:ascii="Arial" w:hAnsi="Arial" w:cs="Arial"/>
        </w:rPr>
        <w:t xml:space="preserve"> besitzen</w:t>
      </w:r>
      <w:r w:rsidR="003144B1">
        <w:rPr>
          <w:rFonts w:ascii="Arial" w:hAnsi="Arial" w:cs="Arial"/>
        </w:rPr>
        <w:t>,</w:t>
      </w:r>
      <w:r w:rsidR="003144B1" w:rsidRPr="00130DCB">
        <w:rPr>
          <w:rFonts w:ascii="Arial" w:hAnsi="Arial" w:cs="Arial"/>
        </w:rPr>
        <w:t xml:space="preserve"> und deren Vereine aufrechtes Mitglied des ASVÖ jenes Landes und</w:t>
      </w:r>
      <w:r w:rsidR="00836133">
        <w:rPr>
          <w:rFonts w:ascii="Arial" w:hAnsi="Arial" w:cs="Arial"/>
        </w:rPr>
        <w:t xml:space="preserve"> </w:t>
      </w:r>
      <w:r w:rsidR="003144B1" w:rsidRPr="00130DCB">
        <w:rPr>
          <w:rFonts w:ascii="Arial" w:hAnsi="Arial" w:cs="Arial"/>
        </w:rPr>
        <w:t xml:space="preserve">jenes LFV f. Reiten und Fahren sind, für den sie genannt wurden. Jeder Landesfachwart des ASVÖ schlägt </w:t>
      </w:r>
      <w:r w:rsidR="003144B1">
        <w:rPr>
          <w:rFonts w:ascii="Arial" w:hAnsi="Arial" w:cs="Arial"/>
        </w:rPr>
        <w:t xml:space="preserve">im Einvernehmen mit dem zuständigen LFV pro Land </w:t>
      </w:r>
      <w:r w:rsidR="003E604F">
        <w:rPr>
          <w:rFonts w:ascii="Arial" w:hAnsi="Arial" w:cs="Arial"/>
        </w:rPr>
        <w:t>Einzelvoltigierer und Mannschaft</w:t>
      </w:r>
      <w:r w:rsidR="00836133">
        <w:rPr>
          <w:rFonts w:ascii="Arial" w:hAnsi="Arial" w:cs="Arial"/>
        </w:rPr>
        <w:t>en</w:t>
      </w:r>
      <w:r w:rsidR="003E604F">
        <w:rPr>
          <w:rFonts w:ascii="Arial" w:hAnsi="Arial" w:cs="Arial"/>
        </w:rPr>
        <w:t xml:space="preserve"> </w:t>
      </w:r>
      <w:r w:rsidR="003144B1" w:rsidRPr="00130DCB">
        <w:rPr>
          <w:rFonts w:ascii="Arial" w:hAnsi="Arial" w:cs="Arial"/>
        </w:rPr>
        <w:t xml:space="preserve">vor. Sollte ein </w:t>
      </w:r>
      <w:r w:rsidR="003144B1">
        <w:rPr>
          <w:rFonts w:ascii="Arial" w:hAnsi="Arial" w:cs="Arial"/>
        </w:rPr>
        <w:t>Landesverband</w:t>
      </w:r>
      <w:r w:rsidR="003144B1" w:rsidRPr="00130DCB">
        <w:rPr>
          <w:rFonts w:ascii="Arial" w:hAnsi="Arial" w:cs="Arial"/>
        </w:rPr>
        <w:t xml:space="preserve"> diese Kopfzahl nicht erreichen, kann ein </w:t>
      </w:r>
      <w:r w:rsidR="003144B1">
        <w:rPr>
          <w:rFonts w:ascii="Arial" w:hAnsi="Arial" w:cs="Arial"/>
        </w:rPr>
        <w:t>anderer Landesverband,</w:t>
      </w:r>
      <w:r w:rsidR="003144B1" w:rsidRPr="00130DCB">
        <w:rPr>
          <w:rFonts w:ascii="Arial" w:hAnsi="Arial" w:cs="Arial"/>
        </w:rPr>
        <w:t xml:space="preserve"> nach Rücksprache mit dem Bundesfachwart, </w:t>
      </w:r>
      <w:r w:rsidR="003144B1">
        <w:rPr>
          <w:rFonts w:ascii="Arial" w:hAnsi="Arial" w:cs="Arial"/>
        </w:rPr>
        <w:t>sein Kontingent um diese Zahl erhöhen.</w:t>
      </w:r>
    </w:p>
    <w:p w:rsidR="003144B1" w:rsidRDefault="003144B1" w:rsidP="002C0402">
      <w:pPr>
        <w:ind w:left="426" w:hanging="284"/>
        <w:rPr>
          <w:rFonts w:ascii="Arial" w:hAnsi="Arial" w:cs="Arial"/>
        </w:rPr>
      </w:pPr>
    </w:p>
    <w:p w:rsidR="003144B1" w:rsidRDefault="003144B1" w:rsidP="002C0402">
      <w:pPr>
        <w:numPr>
          <w:ilvl w:val="0"/>
          <w:numId w:val="2"/>
        </w:numPr>
        <w:tabs>
          <w:tab w:val="clear" w:pos="644"/>
          <w:tab w:val="num" w:pos="426"/>
        </w:tabs>
        <w:ind w:left="426" w:hanging="284"/>
        <w:rPr>
          <w:rFonts w:ascii="Arial" w:hAnsi="Arial" w:cs="Arial"/>
        </w:rPr>
      </w:pPr>
      <w:r w:rsidRPr="00836133">
        <w:rPr>
          <w:rFonts w:ascii="Arial" w:hAnsi="Arial" w:cs="Arial"/>
        </w:rPr>
        <w:t xml:space="preserve">Jeder </w:t>
      </w:r>
      <w:r w:rsidR="005651A2" w:rsidRPr="00836133">
        <w:rPr>
          <w:rFonts w:ascii="Arial" w:hAnsi="Arial" w:cs="Arial"/>
        </w:rPr>
        <w:t>Voltigierer</w:t>
      </w:r>
      <w:r w:rsidRPr="00836133">
        <w:rPr>
          <w:rFonts w:ascii="Arial" w:hAnsi="Arial" w:cs="Arial"/>
        </w:rPr>
        <w:t xml:space="preserve"> ist in den ASVÖ Einzel-Bewerben mit nur 1 Pferd startberechtigt. </w:t>
      </w:r>
    </w:p>
    <w:p w:rsidR="00836133" w:rsidRPr="00836133" w:rsidRDefault="00836133" w:rsidP="002C0402">
      <w:pPr>
        <w:ind w:left="426" w:hanging="284"/>
        <w:rPr>
          <w:rFonts w:ascii="Arial" w:hAnsi="Arial" w:cs="Arial"/>
        </w:rPr>
      </w:pPr>
    </w:p>
    <w:p w:rsidR="00FD01B0" w:rsidRDefault="003144B1" w:rsidP="00872B36">
      <w:pPr>
        <w:numPr>
          <w:ilvl w:val="0"/>
          <w:numId w:val="1"/>
        </w:numPr>
        <w:tabs>
          <w:tab w:val="clear" w:pos="720"/>
        </w:tabs>
        <w:ind w:left="426" w:hanging="284"/>
        <w:jc w:val="both"/>
        <w:rPr>
          <w:rFonts w:ascii="Arial" w:hAnsi="Arial" w:cs="Arial"/>
        </w:rPr>
      </w:pPr>
      <w:r w:rsidRPr="00836133">
        <w:rPr>
          <w:rFonts w:ascii="Arial" w:hAnsi="Arial" w:cs="Arial"/>
        </w:rPr>
        <w:t xml:space="preserve">Jedes Land bildet Mannschaften. Diese muss aus mindestens </w:t>
      </w:r>
      <w:r w:rsidR="006D3C7E">
        <w:rPr>
          <w:rFonts w:ascii="Arial" w:hAnsi="Arial" w:cs="Arial"/>
        </w:rPr>
        <w:t>4</w:t>
      </w:r>
      <w:r w:rsidR="005651A2" w:rsidRPr="00836133">
        <w:rPr>
          <w:rFonts w:ascii="Arial" w:hAnsi="Arial" w:cs="Arial"/>
        </w:rPr>
        <w:t xml:space="preserve"> Voltigierern</w:t>
      </w:r>
      <w:r w:rsidRPr="00836133">
        <w:rPr>
          <w:rFonts w:ascii="Arial" w:hAnsi="Arial" w:cs="Arial"/>
        </w:rPr>
        <w:t xml:space="preserve"> mit max</w:t>
      </w:r>
      <w:r w:rsidR="005651A2" w:rsidRPr="00836133">
        <w:rPr>
          <w:rFonts w:ascii="Arial" w:hAnsi="Arial" w:cs="Arial"/>
        </w:rPr>
        <w:t>imal</w:t>
      </w:r>
      <w:r w:rsidRPr="00836133">
        <w:rPr>
          <w:rFonts w:ascii="Arial" w:hAnsi="Arial" w:cs="Arial"/>
        </w:rPr>
        <w:t xml:space="preserve"> </w:t>
      </w:r>
      <w:r w:rsidR="005651A2" w:rsidRPr="00836133">
        <w:rPr>
          <w:rFonts w:ascii="Arial" w:hAnsi="Arial" w:cs="Arial"/>
        </w:rPr>
        <w:t>3 Pferden</w:t>
      </w:r>
      <w:r w:rsidRPr="00836133">
        <w:rPr>
          <w:rFonts w:ascii="Arial" w:hAnsi="Arial" w:cs="Arial"/>
        </w:rPr>
        <w:t xml:space="preserve"> bestehen. Sollte ein Landesverband nicht die erforderliche Anzahl erreichen, so kann die Mannschaft auch aus Teilnehmern verschiedener Länder bestehen, sofern diesen Ländern mehr Teilnehmer zur Verfügung stehen. </w:t>
      </w:r>
    </w:p>
    <w:p w:rsidR="00836133" w:rsidRPr="00836133" w:rsidRDefault="00836133" w:rsidP="002C0402">
      <w:pPr>
        <w:ind w:left="426" w:hanging="284"/>
        <w:rPr>
          <w:rFonts w:ascii="Arial" w:hAnsi="Arial" w:cs="Arial"/>
        </w:rPr>
      </w:pPr>
    </w:p>
    <w:p w:rsidR="003144B1" w:rsidRDefault="00FD01B0" w:rsidP="00872B36">
      <w:pPr>
        <w:numPr>
          <w:ilvl w:val="0"/>
          <w:numId w:val="6"/>
        </w:numPr>
        <w:tabs>
          <w:tab w:val="clear" w:pos="720"/>
        </w:tabs>
        <w:ind w:left="426" w:hanging="284"/>
        <w:jc w:val="both"/>
        <w:rPr>
          <w:rFonts w:ascii="Arial" w:hAnsi="Arial" w:cs="Arial"/>
        </w:rPr>
      </w:pPr>
      <w:r>
        <w:rPr>
          <w:rFonts w:ascii="Arial" w:hAnsi="Arial" w:cs="Arial"/>
        </w:rPr>
        <w:t>P</w:t>
      </w:r>
      <w:r w:rsidR="003144B1">
        <w:rPr>
          <w:rFonts w:ascii="Arial" w:hAnsi="Arial" w:cs="Arial"/>
        </w:rPr>
        <w:t>ro Land ist 1 Betreuer/Trainer zugelassen, der mit Verpflegungsgeld</w:t>
      </w:r>
      <w:r w:rsidR="00872B36">
        <w:rPr>
          <w:rFonts w:ascii="Arial" w:hAnsi="Arial" w:cs="Arial"/>
        </w:rPr>
        <w:t xml:space="preserve"> </w:t>
      </w:r>
      <w:r w:rsidR="003144B1">
        <w:rPr>
          <w:rFonts w:ascii="Arial" w:hAnsi="Arial" w:cs="Arial"/>
        </w:rPr>
        <w:t>/</w:t>
      </w:r>
      <w:r w:rsidR="00872B36">
        <w:rPr>
          <w:rFonts w:ascii="Arial" w:hAnsi="Arial" w:cs="Arial"/>
        </w:rPr>
        <w:t xml:space="preserve"> </w:t>
      </w:r>
      <w:r w:rsidR="003144B1">
        <w:rPr>
          <w:rFonts w:ascii="Arial" w:hAnsi="Arial" w:cs="Arial"/>
        </w:rPr>
        <w:t>Reisekosten</w:t>
      </w:r>
      <w:r w:rsidR="00872B36">
        <w:rPr>
          <w:rFonts w:ascii="Arial" w:hAnsi="Arial" w:cs="Arial"/>
        </w:rPr>
        <w:t>-</w:t>
      </w:r>
      <w:r w:rsidR="003144B1">
        <w:rPr>
          <w:rFonts w:ascii="Arial" w:hAnsi="Arial" w:cs="Arial"/>
        </w:rPr>
        <w:t>ausgleich</w:t>
      </w:r>
      <w:r w:rsidR="005E67FE">
        <w:rPr>
          <w:rFonts w:ascii="Arial" w:hAnsi="Arial" w:cs="Arial"/>
        </w:rPr>
        <w:t xml:space="preserve"> </w:t>
      </w:r>
      <w:r w:rsidR="003144B1">
        <w:rPr>
          <w:rFonts w:ascii="Arial" w:hAnsi="Arial" w:cs="Arial"/>
        </w:rPr>
        <w:t xml:space="preserve">wie </w:t>
      </w:r>
      <w:r w:rsidR="00872B36">
        <w:rPr>
          <w:rFonts w:ascii="Arial" w:hAnsi="Arial" w:cs="Arial"/>
        </w:rPr>
        <w:t xml:space="preserve">für </w:t>
      </w:r>
      <w:r w:rsidR="003144B1">
        <w:rPr>
          <w:rFonts w:ascii="Arial" w:hAnsi="Arial" w:cs="Arial"/>
        </w:rPr>
        <w:t xml:space="preserve">ein/e </w:t>
      </w:r>
      <w:r w:rsidR="005651A2">
        <w:rPr>
          <w:rFonts w:ascii="Arial" w:hAnsi="Arial" w:cs="Arial"/>
        </w:rPr>
        <w:t>Voltigierer</w:t>
      </w:r>
      <w:r w:rsidR="003144B1">
        <w:rPr>
          <w:rFonts w:ascii="Arial" w:hAnsi="Arial" w:cs="Arial"/>
        </w:rPr>
        <w:t>/</w:t>
      </w:r>
      <w:r w:rsidR="00872B36">
        <w:rPr>
          <w:rFonts w:ascii="Arial" w:hAnsi="Arial" w:cs="Arial"/>
        </w:rPr>
        <w:t>i</w:t>
      </w:r>
      <w:r w:rsidR="003144B1">
        <w:rPr>
          <w:rFonts w:ascii="Arial" w:hAnsi="Arial" w:cs="Arial"/>
        </w:rPr>
        <w:t>n abgegolten wird.</w:t>
      </w:r>
    </w:p>
    <w:p w:rsidR="003144B1" w:rsidRPr="00130DCB" w:rsidRDefault="003144B1" w:rsidP="002C0402">
      <w:pPr>
        <w:ind w:left="426" w:hanging="284"/>
        <w:rPr>
          <w:rFonts w:ascii="Arial" w:hAnsi="Arial" w:cs="Arial"/>
        </w:rPr>
      </w:pPr>
    </w:p>
    <w:p w:rsidR="003144B1" w:rsidRPr="005E67FE" w:rsidRDefault="003144B1" w:rsidP="00872B36">
      <w:pPr>
        <w:numPr>
          <w:ilvl w:val="0"/>
          <w:numId w:val="1"/>
        </w:numPr>
        <w:tabs>
          <w:tab w:val="clear" w:pos="720"/>
        </w:tabs>
        <w:ind w:left="426" w:hanging="284"/>
        <w:jc w:val="both"/>
        <w:rPr>
          <w:rFonts w:ascii="Arial" w:hAnsi="Arial" w:cs="Arial"/>
          <w:b/>
        </w:rPr>
      </w:pPr>
      <w:r w:rsidRPr="00130DCB">
        <w:rPr>
          <w:rFonts w:ascii="Arial" w:hAnsi="Arial" w:cs="Arial"/>
        </w:rPr>
        <w:t xml:space="preserve">Die Nennung </w:t>
      </w:r>
      <w:r>
        <w:rPr>
          <w:rFonts w:ascii="Arial" w:hAnsi="Arial" w:cs="Arial"/>
        </w:rPr>
        <w:t xml:space="preserve">zum Turnier und den ASVÖ Bewerben sind von den Teilnehmern selbst durchzuführen. Die Zugehörigkeit zum ASVÖ sind durch den Veranstalterverein, gemeinsam mit dem örtlichen Landesfachwart für die Sparte Reiten, zu prüfen. </w:t>
      </w:r>
      <w:r w:rsidRPr="005E67FE">
        <w:rPr>
          <w:rFonts w:ascii="Arial" w:hAnsi="Arial" w:cs="Arial"/>
          <w:b/>
        </w:rPr>
        <w:t xml:space="preserve">Der Verein hat den Namen des </w:t>
      </w:r>
      <w:r w:rsidR="006D5439" w:rsidRPr="005E67FE">
        <w:rPr>
          <w:rFonts w:ascii="Arial" w:hAnsi="Arial" w:cs="Arial"/>
          <w:b/>
        </w:rPr>
        <w:t>Voltigierers</w:t>
      </w:r>
      <w:r w:rsidRPr="005E67FE">
        <w:rPr>
          <w:rFonts w:ascii="Arial" w:hAnsi="Arial" w:cs="Arial"/>
          <w:b/>
        </w:rPr>
        <w:t xml:space="preserve"> mit Geburtsdatum, Vereinsnamen im Wege des ASVÖ Landesfachwartes</w:t>
      </w:r>
      <w:r w:rsidR="006D5439" w:rsidRPr="005E67FE">
        <w:rPr>
          <w:rFonts w:ascii="Arial" w:hAnsi="Arial" w:cs="Arial"/>
          <w:b/>
        </w:rPr>
        <w:t xml:space="preserve"> </w:t>
      </w:r>
      <w:r w:rsidRPr="005E67FE">
        <w:rPr>
          <w:rFonts w:ascii="Arial" w:hAnsi="Arial" w:cs="Arial"/>
          <w:b/>
        </w:rPr>
        <w:t>an den Bundesfachwart zu übermitteln.</w:t>
      </w:r>
    </w:p>
    <w:p w:rsidR="003144B1" w:rsidRPr="00130DCB" w:rsidRDefault="003144B1" w:rsidP="002C0402">
      <w:pPr>
        <w:ind w:left="426" w:hanging="284"/>
        <w:rPr>
          <w:rFonts w:ascii="Arial" w:hAnsi="Arial" w:cs="Arial"/>
        </w:rPr>
      </w:pPr>
    </w:p>
    <w:p w:rsidR="001C0518" w:rsidRPr="002C0402" w:rsidRDefault="003144B1" w:rsidP="00872B36">
      <w:pPr>
        <w:numPr>
          <w:ilvl w:val="0"/>
          <w:numId w:val="2"/>
        </w:numPr>
        <w:tabs>
          <w:tab w:val="clear" w:pos="644"/>
          <w:tab w:val="num" w:pos="426"/>
        </w:tabs>
        <w:ind w:left="426" w:hanging="284"/>
        <w:jc w:val="both"/>
        <w:rPr>
          <w:rFonts w:ascii="Arial" w:hAnsi="Arial" w:cs="Arial"/>
        </w:rPr>
      </w:pPr>
      <w:r w:rsidRPr="002C0402">
        <w:rPr>
          <w:rFonts w:ascii="Arial" w:hAnsi="Arial" w:cs="Arial"/>
        </w:rPr>
        <w:t xml:space="preserve">Altersgliederung (gemäß ÖTO §12): Als Stichtag für die Altersfeststellung gilt der </w:t>
      </w:r>
      <w:r w:rsidR="005E67FE">
        <w:rPr>
          <w:rFonts w:ascii="Arial" w:hAnsi="Arial" w:cs="Arial"/>
        </w:rPr>
        <w:br/>
      </w:r>
      <w:r w:rsidRPr="002C0402">
        <w:rPr>
          <w:rFonts w:ascii="Arial" w:hAnsi="Arial" w:cs="Arial"/>
        </w:rPr>
        <w:t xml:space="preserve">31. Dezember des laufenden Jahres. </w:t>
      </w:r>
    </w:p>
    <w:p w:rsidR="001C0518" w:rsidRDefault="001C0518" w:rsidP="002C0402">
      <w:pPr>
        <w:ind w:left="426" w:hanging="284"/>
        <w:rPr>
          <w:rFonts w:ascii="Arial" w:hAnsi="Arial" w:cs="Arial"/>
        </w:rPr>
      </w:pPr>
    </w:p>
    <w:p w:rsidR="003144B1" w:rsidRPr="001C0518" w:rsidRDefault="003144B1" w:rsidP="002C0402">
      <w:pPr>
        <w:numPr>
          <w:ilvl w:val="0"/>
          <w:numId w:val="2"/>
        </w:numPr>
        <w:tabs>
          <w:tab w:val="clear" w:pos="644"/>
          <w:tab w:val="num" w:pos="426"/>
        </w:tabs>
        <w:ind w:left="426" w:hanging="284"/>
        <w:rPr>
          <w:rFonts w:ascii="Arial" w:hAnsi="Arial" w:cs="Arial"/>
        </w:rPr>
      </w:pPr>
      <w:r w:rsidRPr="001C0518">
        <w:rPr>
          <w:rFonts w:ascii="Arial" w:hAnsi="Arial" w:cs="Arial"/>
        </w:rPr>
        <w:t xml:space="preserve">Nur Pferde, die im Pferderegister des </w:t>
      </w:r>
      <w:r w:rsidR="001C0518">
        <w:rPr>
          <w:rFonts w:ascii="Arial" w:hAnsi="Arial" w:cs="Arial"/>
        </w:rPr>
        <w:t>OEPS</w:t>
      </w:r>
      <w:r w:rsidRPr="001C0518">
        <w:rPr>
          <w:rFonts w:ascii="Arial" w:hAnsi="Arial" w:cs="Arial"/>
        </w:rPr>
        <w:t xml:space="preserve"> eingetragen sind. </w:t>
      </w:r>
    </w:p>
    <w:p w:rsidR="003144B1" w:rsidRDefault="003144B1" w:rsidP="002C0402">
      <w:pPr>
        <w:ind w:left="426" w:hanging="284"/>
        <w:rPr>
          <w:rFonts w:ascii="Arial" w:hAnsi="Arial" w:cs="Arial"/>
        </w:rPr>
      </w:pPr>
    </w:p>
    <w:p w:rsidR="003144B1" w:rsidRPr="00130DCB" w:rsidRDefault="003144B1" w:rsidP="002C0402">
      <w:pPr>
        <w:numPr>
          <w:ilvl w:val="0"/>
          <w:numId w:val="2"/>
        </w:numPr>
        <w:ind w:left="426" w:hanging="284"/>
        <w:rPr>
          <w:rFonts w:ascii="Arial" w:hAnsi="Arial" w:cs="Arial"/>
        </w:rPr>
      </w:pPr>
      <w:r>
        <w:rPr>
          <w:rFonts w:ascii="Arial" w:hAnsi="Arial" w:cs="Arial"/>
        </w:rPr>
        <w:t>Der Bundesfachwart behält sich ev. anfallende Änderungen lt. ÖTO vor.</w:t>
      </w:r>
    </w:p>
    <w:p w:rsidR="003144B1" w:rsidRDefault="003144B1" w:rsidP="003144B1">
      <w:pPr>
        <w:ind w:left="720"/>
        <w:rPr>
          <w:rFonts w:ascii="Arial" w:hAnsi="Arial" w:cs="Arial"/>
        </w:rPr>
      </w:pPr>
    </w:p>
    <w:p w:rsidR="002C0402" w:rsidRDefault="002C0402" w:rsidP="003144B1">
      <w:pPr>
        <w:ind w:left="720"/>
        <w:rPr>
          <w:rFonts w:ascii="Arial" w:hAnsi="Arial" w:cs="Arial"/>
        </w:rPr>
      </w:pPr>
    </w:p>
    <w:p w:rsidR="003144B1" w:rsidRPr="009A3A7D" w:rsidRDefault="003144B1" w:rsidP="003144B1">
      <w:pPr>
        <w:jc w:val="center"/>
        <w:rPr>
          <w:rFonts w:ascii="Arial" w:hAnsi="Arial" w:cs="Arial"/>
          <w:b/>
        </w:rPr>
      </w:pPr>
      <w:r w:rsidRPr="009A3A7D">
        <w:rPr>
          <w:rFonts w:ascii="Arial" w:hAnsi="Arial" w:cs="Arial"/>
          <w:b/>
        </w:rPr>
        <w:t>2. Titelbewerbe:</w:t>
      </w:r>
    </w:p>
    <w:p w:rsidR="003144B1" w:rsidRPr="00130DCB" w:rsidRDefault="003144B1" w:rsidP="003144B1">
      <w:pPr>
        <w:jc w:val="center"/>
        <w:rPr>
          <w:rFonts w:ascii="Arial" w:hAnsi="Arial" w:cs="Arial"/>
        </w:rPr>
      </w:pPr>
    </w:p>
    <w:p w:rsidR="003144B1" w:rsidRDefault="003144B1" w:rsidP="00872B36">
      <w:pPr>
        <w:numPr>
          <w:ilvl w:val="0"/>
          <w:numId w:val="2"/>
        </w:numPr>
        <w:tabs>
          <w:tab w:val="clear" w:pos="644"/>
          <w:tab w:val="num" w:pos="426"/>
        </w:tabs>
        <w:ind w:left="426" w:hanging="426"/>
        <w:jc w:val="both"/>
        <w:rPr>
          <w:rFonts w:ascii="Arial" w:hAnsi="Arial" w:cs="Arial"/>
        </w:rPr>
      </w:pPr>
      <w:r w:rsidRPr="00130DCB">
        <w:rPr>
          <w:rFonts w:ascii="Arial" w:hAnsi="Arial" w:cs="Arial"/>
        </w:rPr>
        <w:t xml:space="preserve">Es gibt eine Mannschafts- und </w:t>
      </w:r>
      <w:r w:rsidR="008F3FE2">
        <w:rPr>
          <w:rFonts w:ascii="Arial" w:hAnsi="Arial" w:cs="Arial"/>
        </w:rPr>
        <w:t>4</w:t>
      </w:r>
      <w:r>
        <w:rPr>
          <w:rFonts w:ascii="Arial" w:hAnsi="Arial" w:cs="Arial"/>
        </w:rPr>
        <w:t xml:space="preserve"> </w:t>
      </w:r>
      <w:r w:rsidRPr="00130DCB">
        <w:rPr>
          <w:rFonts w:ascii="Arial" w:hAnsi="Arial" w:cs="Arial"/>
        </w:rPr>
        <w:t>Einzelwertung</w:t>
      </w:r>
      <w:r>
        <w:rPr>
          <w:rFonts w:ascii="Arial" w:hAnsi="Arial" w:cs="Arial"/>
        </w:rPr>
        <w:t>en</w:t>
      </w:r>
      <w:r w:rsidRPr="00130DCB">
        <w:rPr>
          <w:rFonts w:ascii="Arial" w:hAnsi="Arial" w:cs="Arial"/>
        </w:rPr>
        <w:t xml:space="preserve">. </w:t>
      </w:r>
      <w:r>
        <w:rPr>
          <w:rFonts w:ascii="Arial" w:hAnsi="Arial" w:cs="Arial"/>
        </w:rPr>
        <w:t xml:space="preserve">Eine Mannschaftswertung erfolgt nur, wenn mindestens 3 Mannschaften daran teilnehmen. </w:t>
      </w:r>
    </w:p>
    <w:p w:rsidR="003144B1" w:rsidRDefault="003144B1" w:rsidP="00872B36">
      <w:pPr>
        <w:tabs>
          <w:tab w:val="num" w:pos="426"/>
        </w:tabs>
        <w:ind w:left="426" w:hanging="426"/>
        <w:jc w:val="both"/>
        <w:rPr>
          <w:rFonts w:ascii="Arial" w:hAnsi="Arial" w:cs="Arial"/>
        </w:rPr>
      </w:pPr>
    </w:p>
    <w:p w:rsidR="003144B1" w:rsidRDefault="003144B1" w:rsidP="00872B36">
      <w:pPr>
        <w:numPr>
          <w:ilvl w:val="0"/>
          <w:numId w:val="2"/>
        </w:numPr>
        <w:tabs>
          <w:tab w:val="clear" w:pos="644"/>
          <w:tab w:val="num" w:pos="426"/>
        </w:tabs>
        <w:ind w:left="426" w:hanging="426"/>
        <w:jc w:val="both"/>
        <w:rPr>
          <w:rFonts w:ascii="Arial" w:hAnsi="Arial" w:cs="Arial"/>
        </w:rPr>
      </w:pPr>
      <w:r w:rsidRPr="00130DCB">
        <w:rPr>
          <w:rFonts w:ascii="Arial" w:hAnsi="Arial" w:cs="Arial"/>
        </w:rPr>
        <w:t>Einzel</w:t>
      </w:r>
      <w:r w:rsidR="006D5439">
        <w:rPr>
          <w:rFonts w:ascii="Arial" w:hAnsi="Arial" w:cs="Arial"/>
        </w:rPr>
        <w:t>bewerbe</w:t>
      </w:r>
      <w:r w:rsidRPr="00130DCB">
        <w:rPr>
          <w:rFonts w:ascii="Arial" w:hAnsi="Arial" w:cs="Arial"/>
        </w:rPr>
        <w:t xml:space="preserve"> werden in den </w:t>
      </w:r>
      <w:r w:rsidR="008F3FE2">
        <w:rPr>
          <w:rFonts w:ascii="Arial" w:hAnsi="Arial" w:cs="Arial"/>
        </w:rPr>
        <w:t>K</w:t>
      </w:r>
      <w:r w:rsidRPr="00130DCB">
        <w:rPr>
          <w:rFonts w:ascii="Arial" w:hAnsi="Arial" w:cs="Arial"/>
        </w:rPr>
        <w:t xml:space="preserve">lassen </w:t>
      </w:r>
      <w:r w:rsidR="008F3FE2">
        <w:rPr>
          <w:rFonts w:ascii="Arial" w:hAnsi="Arial" w:cs="Arial"/>
        </w:rPr>
        <w:t xml:space="preserve">A, L, M, SJ </w:t>
      </w:r>
      <w:r w:rsidRPr="00130DCB">
        <w:rPr>
          <w:rFonts w:ascii="Arial" w:hAnsi="Arial" w:cs="Arial"/>
        </w:rPr>
        <w:t xml:space="preserve">durchgeführt, sofern mindestens drei </w:t>
      </w:r>
      <w:r>
        <w:rPr>
          <w:rFonts w:ascii="Arial" w:hAnsi="Arial" w:cs="Arial"/>
        </w:rPr>
        <w:t>Voltigierer</w:t>
      </w:r>
      <w:r w:rsidRPr="00130DCB">
        <w:rPr>
          <w:rFonts w:ascii="Arial" w:hAnsi="Arial" w:cs="Arial"/>
        </w:rPr>
        <w:t xml:space="preserve"> am jeweiligen Titelbewerb teilnehmen. </w:t>
      </w:r>
    </w:p>
    <w:p w:rsidR="003144B1" w:rsidRDefault="003144B1" w:rsidP="002C0402">
      <w:pPr>
        <w:tabs>
          <w:tab w:val="num" w:pos="426"/>
        </w:tabs>
        <w:ind w:left="426" w:hanging="426"/>
        <w:rPr>
          <w:rFonts w:ascii="Arial" w:hAnsi="Arial" w:cs="Arial"/>
        </w:rPr>
      </w:pPr>
    </w:p>
    <w:p w:rsidR="003144B1" w:rsidRDefault="003144B1" w:rsidP="002C0402">
      <w:pPr>
        <w:numPr>
          <w:ilvl w:val="0"/>
          <w:numId w:val="2"/>
        </w:numPr>
        <w:tabs>
          <w:tab w:val="clear" w:pos="644"/>
          <w:tab w:val="num" w:pos="426"/>
        </w:tabs>
        <w:ind w:left="426" w:hanging="426"/>
        <w:rPr>
          <w:rFonts w:ascii="Arial" w:hAnsi="Arial" w:cs="Arial"/>
        </w:rPr>
      </w:pPr>
      <w:r>
        <w:rPr>
          <w:rFonts w:ascii="Arial" w:hAnsi="Arial" w:cs="Arial"/>
        </w:rPr>
        <w:t xml:space="preserve">Die Teilbewerbe der ASVÖ Bewerbe sind an </w:t>
      </w:r>
      <w:r w:rsidRPr="004971E5">
        <w:rPr>
          <w:rFonts w:ascii="Arial" w:hAnsi="Arial" w:cs="Arial"/>
        </w:rPr>
        <w:t>zwei</w:t>
      </w:r>
      <w:r>
        <w:rPr>
          <w:rFonts w:ascii="Arial" w:hAnsi="Arial" w:cs="Arial"/>
        </w:rPr>
        <w:t xml:space="preserve"> verschiedenen Tagen auszutragen.  </w:t>
      </w:r>
    </w:p>
    <w:p w:rsidR="003144B1" w:rsidRDefault="003144B1" w:rsidP="002C0402">
      <w:pPr>
        <w:tabs>
          <w:tab w:val="num" w:pos="426"/>
        </w:tabs>
        <w:ind w:left="426" w:hanging="426"/>
        <w:rPr>
          <w:rFonts w:ascii="Arial" w:hAnsi="Arial" w:cs="Arial"/>
        </w:rPr>
      </w:pPr>
    </w:p>
    <w:p w:rsidR="003144B1" w:rsidRPr="00130DCB" w:rsidRDefault="003144B1" w:rsidP="002C0402">
      <w:pPr>
        <w:numPr>
          <w:ilvl w:val="0"/>
          <w:numId w:val="2"/>
        </w:numPr>
        <w:tabs>
          <w:tab w:val="clear" w:pos="644"/>
          <w:tab w:val="num" w:pos="426"/>
        </w:tabs>
        <w:ind w:left="426" w:hanging="426"/>
        <w:rPr>
          <w:rFonts w:ascii="Arial" w:hAnsi="Arial" w:cs="Arial"/>
        </w:rPr>
      </w:pPr>
      <w:r w:rsidRPr="00130DCB">
        <w:rPr>
          <w:rFonts w:ascii="Arial" w:hAnsi="Arial" w:cs="Arial"/>
        </w:rPr>
        <w:t>Einzel</w:t>
      </w:r>
      <w:r w:rsidR="006D5439">
        <w:rPr>
          <w:rFonts w:ascii="Arial" w:hAnsi="Arial" w:cs="Arial"/>
        </w:rPr>
        <w:t>bewerbe</w:t>
      </w:r>
      <w:r w:rsidRPr="00130DCB">
        <w:rPr>
          <w:rFonts w:ascii="Arial" w:hAnsi="Arial" w:cs="Arial"/>
        </w:rPr>
        <w:t xml:space="preserve"> </w:t>
      </w:r>
      <w:r w:rsidR="008F3FE2">
        <w:rPr>
          <w:rFonts w:ascii="Arial" w:hAnsi="Arial" w:cs="Arial"/>
        </w:rPr>
        <w:t>werden in Pflicht und Kür ausgetragen.</w:t>
      </w:r>
      <w:r w:rsidRPr="00130DCB">
        <w:rPr>
          <w:rFonts w:ascii="Arial" w:hAnsi="Arial" w:cs="Arial"/>
        </w:rPr>
        <w:t xml:space="preserve"> </w:t>
      </w:r>
    </w:p>
    <w:p w:rsidR="003144B1" w:rsidRDefault="003144B1" w:rsidP="002C0402">
      <w:pPr>
        <w:tabs>
          <w:tab w:val="num" w:pos="426"/>
        </w:tabs>
        <w:ind w:left="426" w:hanging="426"/>
        <w:rPr>
          <w:rFonts w:ascii="Arial" w:hAnsi="Arial" w:cs="Arial"/>
        </w:rPr>
      </w:pPr>
    </w:p>
    <w:p w:rsidR="00836133" w:rsidRPr="00130DCB" w:rsidRDefault="00836133" w:rsidP="002C0402">
      <w:pPr>
        <w:numPr>
          <w:ilvl w:val="0"/>
          <w:numId w:val="2"/>
        </w:numPr>
        <w:tabs>
          <w:tab w:val="clear" w:pos="644"/>
          <w:tab w:val="num" w:pos="426"/>
        </w:tabs>
        <w:ind w:left="426" w:hanging="426"/>
        <w:rPr>
          <w:rFonts w:ascii="Arial" w:hAnsi="Arial" w:cs="Arial"/>
        </w:rPr>
      </w:pPr>
      <w:r w:rsidRPr="00130DCB">
        <w:rPr>
          <w:rFonts w:ascii="Arial" w:hAnsi="Arial" w:cs="Arial"/>
        </w:rPr>
        <w:t>Mannschaft</w:t>
      </w:r>
      <w:r>
        <w:rPr>
          <w:rFonts w:ascii="Arial" w:hAnsi="Arial" w:cs="Arial"/>
        </w:rPr>
        <w:t>swertung</w:t>
      </w:r>
      <w:r w:rsidRPr="00130DCB">
        <w:rPr>
          <w:rFonts w:ascii="Arial" w:hAnsi="Arial" w:cs="Arial"/>
        </w:rPr>
        <w:t xml:space="preserve">: </w:t>
      </w:r>
    </w:p>
    <w:p w:rsidR="00836133" w:rsidRDefault="00836133" w:rsidP="002C0402">
      <w:pPr>
        <w:tabs>
          <w:tab w:val="num" w:pos="426"/>
        </w:tabs>
        <w:ind w:left="426"/>
        <w:rPr>
          <w:rFonts w:ascii="Arial" w:hAnsi="Arial" w:cs="Arial"/>
        </w:rPr>
      </w:pPr>
      <w:r w:rsidRPr="00130DCB">
        <w:rPr>
          <w:rFonts w:ascii="Arial" w:hAnsi="Arial" w:cs="Arial"/>
        </w:rPr>
        <w:t xml:space="preserve">Der Titelbewerb der Mannschaft wird </w:t>
      </w:r>
      <w:r>
        <w:rPr>
          <w:rFonts w:ascii="Arial" w:hAnsi="Arial" w:cs="Arial"/>
        </w:rPr>
        <w:t>für Jugendliche und Junioren in den Klassen A, L</w:t>
      </w:r>
      <w:r w:rsidRPr="00066F10">
        <w:rPr>
          <w:rFonts w:ascii="Arial" w:hAnsi="Arial" w:cs="Arial"/>
          <w:color w:val="FF0000"/>
        </w:rPr>
        <w:t xml:space="preserve"> </w:t>
      </w:r>
      <w:r>
        <w:rPr>
          <w:rFonts w:ascii="Arial" w:hAnsi="Arial" w:cs="Arial"/>
        </w:rPr>
        <w:t>a</w:t>
      </w:r>
      <w:r w:rsidRPr="00130DCB">
        <w:rPr>
          <w:rFonts w:ascii="Arial" w:hAnsi="Arial" w:cs="Arial"/>
        </w:rPr>
        <w:t>usgetragen</w:t>
      </w:r>
      <w:r>
        <w:rPr>
          <w:rFonts w:ascii="Arial" w:hAnsi="Arial" w:cs="Arial"/>
        </w:rPr>
        <w:t>.</w:t>
      </w:r>
      <w:r w:rsidRPr="00130DCB">
        <w:rPr>
          <w:rFonts w:ascii="Arial" w:hAnsi="Arial" w:cs="Arial"/>
        </w:rPr>
        <w:t xml:space="preserve"> </w:t>
      </w:r>
    </w:p>
    <w:p w:rsidR="00836133" w:rsidRDefault="00836133" w:rsidP="002C0402">
      <w:pPr>
        <w:tabs>
          <w:tab w:val="num" w:pos="426"/>
        </w:tabs>
        <w:ind w:left="426"/>
        <w:rPr>
          <w:rFonts w:ascii="Arial" w:hAnsi="Arial" w:cs="Arial"/>
        </w:rPr>
      </w:pPr>
      <w:r>
        <w:rPr>
          <w:rFonts w:ascii="Arial" w:hAnsi="Arial" w:cs="Arial"/>
        </w:rPr>
        <w:t xml:space="preserve">Eine Mannschaft besteht aus 3 Voltigierern der Klasse A und einem Voltigierer der Klasse L. </w:t>
      </w:r>
    </w:p>
    <w:p w:rsidR="00836133" w:rsidRDefault="00836133" w:rsidP="002C0402">
      <w:pPr>
        <w:tabs>
          <w:tab w:val="num" w:pos="426"/>
        </w:tabs>
        <w:ind w:left="426"/>
        <w:rPr>
          <w:rFonts w:ascii="Arial" w:hAnsi="Arial" w:cs="Arial"/>
        </w:rPr>
      </w:pPr>
      <w:r>
        <w:rPr>
          <w:rFonts w:ascii="Arial" w:hAnsi="Arial" w:cs="Arial"/>
        </w:rPr>
        <w:t>Die Auswertung der Mannschaft erfolgt nach den Einzelnoten, die höchste Notensumme gewinnt.</w:t>
      </w:r>
    </w:p>
    <w:p w:rsidR="00870163" w:rsidRDefault="00870163" w:rsidP="002C0402">
      <w:pPr>
        <w:tabs>
          <w:tab w:val="num" w:pos="426"/>
        </w:tabs>
        <w:ind w:left="426" w:hanging="426"/>
        <w:rPr>
          <w:rFonts w:ascii="Arial" w:hAnsi="Arial" w:cs="Arial"/>
        </w:rPr>
      </w:pPr>
    </w:p>
    <w:p w:rsidR="003144B1" w:rsidRPr="00130DCB" w:rsidRDefault="003144B1" w:rsidP="00872B36">
      <w:pPr>
        <w:numPr>
          <w:ilvl w:val="0"/>
          <w:numId w:val="5"/>
        </w:numPr>
        <w:tabs>
          <w:tab w:val="num" w:pos="426"/>
        </w:tabs>
        <w:ind w:left="426" w:hanging="426"/>
        <w:jc w:val="both"/>
        <w:rPr>
          <w:rFonts w:ascii="Arial" w:hAnsi="Arial" w:cs="Arial"/>
        </w:rPr>
      </w:pPr>
      <w:r>
        <w:rPr>
          <w:rFonts w:ascii="Arial" w:hAnsi="Arial" w:cs="Arial"/>
        </w:rPr>
        <w:t>Bei den ASVÖ Bewerben handelt es sich um Rechenbewerbe, weshalb nach den Teilbewerben keine Siegerehrung</w:t>
      </w:r>
      <w:r w:rsidR="003E2981">
        <w:rPr>
          <w:rFonts w:ascii="Arial" w:hAnsi="Arial" w:cs="Arial"/>
        </w:rPr>
        <w:t>en</w:t>
      </w:r>
      <w:r>
        <w:rPr>
          <w:rFonts w:ascii="Arial" w:hAnsi="Arial" w:cs="Arial"/>
        </w:rPr>
        <w:t xml:space="preserve"> vorgesehen </w:t>
      </w:r>
      <w:r w:rsidR="003E2981">
        <w:rPr>
          <w:rFonts w:ascii="Arial" w:hAnsi="Arial" w:cs="Arial"/>
        </w:rPr>
        <w:t>sind</w:t>
      </w:r>
      <w:r>
        <w:rPr>
          <w:rFonts w:ascii="Arial" w:hAnsi="Arial" w:cs="Arial"/>
        </w:rPr>
        <w:t>. Der Veranstalter kann den Tagesbewerb mit einer Siegerehrung abführen.</w:t>
      </w:r>
    </w:p>
    <w:p w:rsidR="003144B1" w:rsidRDefault="003144B1" w:rsidP="003144B1">
      <w:pPr>
        <w:rPr>
          <w:rFonts w:ascii="Arial" w:hAnsi="Arial" w:cs="Arial"/>
        </w:rPr>
      </w:pPr>
    </w:p>
    <w:p w:rsidR="002C0402" w:rsidRPr="00130DCB" w:rsidRDefault="002C0402" w:rsidP="003144B1">
      <w:pPr>
        <w:rPr>
          <w:rFonts w:ascii="Arial" w:hAnsi="Arial" w:cs="Arial"/>
        </w:rPr>
      </w:pPr>
    </w:p>
    <w:p w:rsidR="003144B1" w:rsidRPr="009A3A7D" w:rsidRDefault="003144B1" w:rsidP="003144B1">
      <w:pPr>
        <w:numPr>
          <w:ilvl w:val="0"/>
          <w:numId w:val="7"/>
        </w:numPr>
        <w:jc w:val="center"/>
        <w:rPr>
          <w:rFonts w:ascii="Arial" w:hAnsi="Arial" w:cs="Arial"/>
          <w:b/>
        </w:rPr>
      </w:pPr>
      <w:r w:rsidRPr="009A3A7D">
        <w:rPr>
          <w:rFonts w:ascii="Arial" w:hAnsi="Arial" w:cs="Arial"/>
          <w:b/>
        </w:rPr>
        <w:t>Startreihenfolge:</w:t>
      </w:r>
    </w:p>
    <w:p w:rsidR="003144B1" w:rsidRPr="00130DCB" w:rsidRDefault="003144B1" w:rsidP="003144B1">
      <w:pPr>
        <w:jc w:val="center"/>
        <w:rPr>
          <w:rFonts w:ascii="Arial" w:hAnsi="Arial" w:cs="Arial"/>
        </w:rPr>
      </w:pPr>
    </w:p>
    <w:p w:rsidR="003144B1" w:rsidRPr="00866FA0" w:rsidRDefault="003144B1" w:rsidP="002C0402">
      <w:pPr>
        <w:numPr>
          <w:ilvl w:val="0"/>
          <w:numId w:val="8"/>
        </w:numPr>
        <w:tabs>
          <w:tab w:val="num" w:pos="426"/>
        </w:tabs>
        <w:ind w:left="426"/>
        <w:rPr>
          <w:rFonts w:ascii="Arial" w:hAnsi="Arial" w:cs="Arial"/>
        </w:rPr>
      </w:pPr>
      <w:r w:rsidRPr="00866FA0">
        <w:rPr>
          <w:rFonts w:ascii="Arial" w:hAnsi="Arial" w:cs="Arial"/>
        </w:rPr>
        <w:t xml:space="preserve">Die Startreihenfolge wird gelost. </w:t>
      </w:r>
    </w:p>
    <w:p w:rsidR="002C0402" w:rsidRDefault="002C0402" w:rsidP="002C0402">
      <w:pPr>
        <w:ind w:left="720"/>
        <w:rPr>
          <w:rFonts w:ascii="Arial" w:hAnsi="Arial" w:cs="Arial"/>
          <w:b/>
        </w:rPr>
      </w:pPr>
    </w:p>
    <w:p w:rsidR="002C0402" w:rsidRDefault="002C0402" w:rsidP="002C0402">
      <w:pPr>
        <w:ind w:left="720"/>
        <w:rPr>
          <w:rFonts w:ascii="Arial" w:hAnsi="Arial" w:cs="Arial"/>
          <w:b/>
        </w:rPr>
      </w:pPr>
    </w:p>
    <w:p w:rsidR="003144B1" w:rsidRPr="009A3A7D" w:rsidRDefault="003144B1" w:rsidP="003144B1">
      <w:pPr>
        <w:numPr>
          <w:ilvl w:val="0"/>
          <w:numId w:val="7"/>
        </w:numPr>
        <w:jc w:val="center"/>
        <w:rPr>
          <w:rFonts w:ascii="Arial" w:hAnsi="Arial" w:cs="Arial"/>
          <w:b/>
        </w:rPr>
      </w:pPr>
      <w:r w:rsidRPr="009A3A7D">
        <w:rPr>
          <w:rFonts w:ascii="Arial" w:hAnsi="Arial" w:cs="Arial"/>
          <w:b/>
        </w:rPr>
        <w:t>Ermittlung de</w:t>
      </w:r>
      <w:r w:rsidR="00001405">
        <w:rPr>
          <w:rFonts w:ascii="Arial" w:hAnsi="Arial" w:cs="Arial"/>
          <w:b/>
        </w:rPr>
        <w:t>r</w:t>
      </w:r>
      <w:r w:rsidRPr="009A3A7D">
        <w:rPr>
          <w:rFonts w:ascii="Arial" w:hAnsi="Arial" w:cs="Arial"/>
          <w:b/>
        </w:rPr>
        <w:t xml:space="preserve"> ASVÖ Trophy </w:t>
      </w:r>
      <w:r>
        <w:rPr>
          <w:rFonts w:ascii="Arial" w:hAnsi="Arial" w:cs="Arial"/>
          <w:b/>
        </w:rPr>
        <w:t>Voltigieren</w:t>
      </w:r>
    </w:p>
    <w:p w:rsidR="003144B1" w:rsidRPr="00130DCB" w:rsidRDefault="003144B1" w:rsidP="003144B1">
      <w:pPr>
        <w:rPr>
          <w:rFonts w:ascii="Arial" w:hAnsi="Arial" w:cs="Arial"/>
        </w:rPr>
      </w:pPr>
    </w:p>
    <w:p w:rsidR="006F5C50" w:rsidRDefault="00836133" w:rsidP="00872B36">
      <w:pPr>
        <w:jc w:val="both"/>
        <w:rPr>
          <w:rFonts w:ascii="Arial" w:hAnsi="Arial" w:cs="Arial"/>
        </w:rPr>
      </w:pPr>
      <w:r w:rsidRPr="00130DCB">
        <w:rPr>
          <w:rFonts w:ascii="Arial" w:hAnsi="Arial" w:cs="Arial"/>
        </w:rPr>
        <w:t xml:space="preserve">Als ASVÖ Trophy </w:t>
      </w:r>
      <w:r>
        <w:rPr>
          <w:rFonts w:ascii="Arial" w:hAnsi="Arial" w:cs="Arial"/>
        </w:rPr>
        <w:t>201</w:t>
      </w:r>
      <w:r w:rsidR="00872B36">
        <w:rPr>
          <w:rFonts w:ascii="Arial" w:hAnsi="Arial" w:cs="Arial"/>
        </w:rPr>
        <w:t>9</w:t>
      </w:r>
      <w:r>
        <w:rPr>
          <w:rFonts w:ascii="Arial" w:hAnsi="Arial" w:cs="Arial"/>
        </w:rPr>
        <w:t xml:space="preserve"> Voltigieren </w:t>
      </w:r>
      <w:r w:rsidRPr="00130DCB">
        <w:rPr>
          <w:rFonts w:ascii="Arial" w:hAnsi="Arial" w:cs="Arial"/>
        </w:rPr>
        <w:t>Sieger</w:t>
      </w:r>
      <w:r>
        <w:rPr>
          <w:rFonts w:ascii="Arial" w:hAnsi="Arial" w:cs="Arial"/>
        </w:rPr>
        <w:t xml:space="preserve"> – Einzel A / L / M / SJ </w:t>
      </w:r>
      <w:r w:rsidRPr="00130DCB">
        <w:rPr>
          <w:rFonts w:ascii="Arial" w:hAnsi="Arial" w:cs="Arial"/>
        </w:rPr>
        <w:t xml:space="preserve">gilt derjenige </w:t>
      </w:r>
      <w:r>
        <w:rPr>
          <w:rFonts w:ascii="Arial" w:hAnsi="Arial" w:cs="Arial"/>
        </w:rPr>
        <w:t>Voltigierer</w:t>
      </w:r>
      <w:r w:rsidRPr="00130DCB">
        <w:rPr>
          <w:rFonts w:ascii="Arial" w:hAnsi="Arial" w:cs="Arial"/>
        </w:rPr>
        <w:t xml:space="preserve">, der </w:t>
      </w:r>
      <w:r>
        <w:rPr>
          <w:rFonts w:ascii="Arial" w:hAnsi="Arial" w:cs="Arial"/>
        </w:rPr>
        <w:t>die höchste Note aus Pflicht und Kür erreicht hat.</w:t>
      </w:r>
      <w:r w:rsidRPr="00130DCB">
        <w:rPr>
          <w:rFonts w:ascii="Arial" w:hAnsi="Arial" w:cs="Arial"/>
        </w:rPr>
        <w:t xml:space="preserve"> Bei </w:t>
      </w:r>
      <w:r>
        <w:rPr>
          <w:rFonts w:ascii="Arial" w:hAnsi="Arial" w:cs="Arial"/>
        </w:rPr>
        <w:t>Notengleichheit</w:t>
      </w:r>
      <w:r w:rsidRPr="00130DCB">
        <w:rPr>
          <w:rFonts w:ascii="Arial" w:hAnsi="Arial" w:cs="Arial"/>
        </w:rPr>
        <w:t xml:space="preserve"> entscheidet </w:t>
      </w:r>
      <w:r>
        <w:rPr>
          <w:rFonts w:ascii="Arial" w:hAnsi="Arial" w:cs="Arial"/>
        </w:rPr>
        <w:t>die bessere Pflichtnote</w:t>
      </w:r>
      <w:r w:rsidRPr="00130DCB">
        <w:rPr>
          <w:rFonts w:ascii="Arial" w:hAnsi="Arial" w:cs="Arial"/>
        </w:rPr>
        <w:t xml:space="preserve">. </w:t>
      </w:r>
      <w:r>
        <w:rPr>
          <w:rFonts w:ascii="Arial" w:hAnsi="Arial" w:cs="Arial"/>
        </w:rPr>
        <w:t>Alle Jahrgänge werden gemeinsam gewertet.</w:t>
      </w:r>
    </w:p>
    <w:p w:rsidR="00836133" w:rsidRDefault="005E67FE" w:rsidP="00872B36">
      <w:pPr>
        <w:spacing w:before="120" w:after="120"/>
        <w:jc w:val="both"/>
        <w:rPr>
          <w:rFonts w:ascii="Arial" w:hAnsi="Arial" w:cs="Arial"/>
        </w:rPr>
      </w:pPr>
      <w:r w:rsidRPr="005E67FE">
        <w:rPr>
          <w:rFonts w:ascii="Arial" w:hAnsi="Arial" w:cs="Arial"/>
        </w:rPr>
        <w:t>Auswertung</w:t>
      </w:r>
      <w:r>
        <w:rPr>
          <w:rFonts w:ascii="Arial" w:hAnsi="Arial" w:cs="Arial"/>
          <w:b/>
        </w:rPr>
        <w:t xml:space="preserve"> </w:t>
      </w:r>
      <w:r w:rsidRPr="005E67FE">
        <w:rPr>
          <w:rFonts w:ascii="Arial" w:hAnsi="Arial" w:cs="Arial"/>
        </w:rPr>
        <w:t>f</w:t>
      </w:r>
      <w:r w:rsidR="00836133" w:rsidRPr="005E67FE">
        <w:rPr>
          <w:rFonts w:ascii="Arial" w:hAnsi="Arial" w:cs="Arial"/>
        </w:rPr>
        <w:t>ür</w:t>
      </w:r>
      <w:r w:rsidR="00836133" w:rsidRPr="00130DCB">
        <w:rPr>
          <w:rFonts w:ascii="Arial" w:hAnsi="Arial" w:cs="Arial"/>
          <w:b/>
        </w:rPr>
        <w:t xml:space="preserve"> </w:t>
      </w:r>
      <w:r w:rsidR="00836133" w:rsidRPr="005E67FE">
        <w:rPr>
          <w:rFonts w:ascii="Arial" w:hAnsi="Arial" w:cs="Arial"/>
        </w:rPr>
        <w:t>die</w:t>
      </w:r>
      <w:r w:rsidR="00836133" w:rsidRPr="00130DCB">
        <w:rPr>
          <w:rFonts w:ascii="Arial" w:hAnsi="Arial" w:cs="Arial"/>
          <w:b/>
        </w:rPr>
        <w:t xml:space="preserve"> Mannschaftswertung</w:t>
      </w:r>
      <w:r w:rsidR="00836133" w:rsidRPr="00130DCB">
        <w:rPr>
          <w:rFonts w:ascii="Arial" w:hAnsi="Arial" w:cs="Arial"/>
        </w:rPr>
        <w:t xml:space="preserve"> im </w:t>
      </w:r>
      <w:r w:rsidR="00836133">
        <w:rPr>
          <w:rFonts w:ascii="Arial" w:hAnsi="Arial" w:cs="Arial"/>
        </w:rPr>
        <w:t>Voltigieren</w:t>
      </w:r>
      <w:r w:rsidR="00836133" w:rsidRPr="00130DCB">
        <w:rPr>
          <w:rFonts w:ascii="Arial" w:hAnsi="Arial" w:cs="Arial"/>
        </w:rPr>
        <w:t xml:space="preserve"> </w:t>
      </w:r>
      <w:r>
        <w:rPr>
          <w:rFonts w:ascii="Arial" w:hAnsi="Arial" w:cs="Arial"/>
        </w:rPr>
        <w:t>-</w:t>
      </w:r>
      <w:r w:rsidR="00001405">
        <w:rPr>
          <w:rFonts w:ascii="Arial" w:hAnsi="Arial" w:cs="Arial"/>
        </w:rPr>
        <w:t xml:space="preserve"> </w:t>
      </w:r>
      <w:r w:rsidR="00836133">
        <w:rPr>
          <w:rFonts w:ascii="Arial" w:hAnsi="Arial" w:cs="Arial"/>
        </w:rPr>
        <w:t>siehe oben</w:t>
      </w:r>
      <w:r>
        <w:rPr>
          <w:rFonts w:ascii="Arial" w:hAnsi="Arial" w:cs="Arial"/>
        </w:rPr>
        <w:t xml:space="preserve"> Punkt 2</w:t>
      </w:r>
      <w:r w:rsidR="00836133">
        <w:rPr>
          <w:rFonts w:ascii="Arial" w:hAnsi="Arial" w:cs="Arial"/>
        </w:rPr>
        <w:t>.</w:t>
      </w:r>
      <w:r w:rsidR="00836133" w:rsidRPr="00130DCB">
        <w:rPr>
          <w:rFonts w:ascii="Arial" w:hAnsi="Arial" w:cs="Arial"/>
        </w:rPr>
        <w:t xml:space="preserve"> </w:t>
      </w:r>
    </w:p>
    <w:p w:rsidR="00836133" w:rsidRPr="00130DCB" w:rsidRDefault="00836133" w:rsidP="00872B36">
      <w:pPr>
        <w:jc w:val="both"/>
        <w:rPr>
          <w:rFonts w:ascii="Arial" w:hAnsi="Arial" w:cs="Arial"/>
        </w:rPr>
      </w:pPr>
      <w:r w:rsidRPr="00130DCB">
        <w:rPr>
          <w:rFonts w:ascii="Arial" w:hAnsi="Arial" w:cs="Arial"/>
        </w:rPr>
        <w:t xml:space="preserve">Die </w:t>
      </w:r>
      <w:r w:rsidRPr="00674642">
        <w:rPr>
          <w:rFonts w:ascii="Arial" w:hAnsi="Arial" w:cs="Arial"/>
          <w:b/>
        </w:rPr>
        <w:t>ASVÖ-Finalbewerbe</w:t>
      </w:r>
      <w:r w:rsidRPr="00130DCB">
        <w:rPr>
          <w:rFonts w:ascii="Arial" w:hAnsi="Arial" w:cs="Arial"/>
        </w:rPr>
        <w:t xml:space="preserve"> </w:t>
      </w:r>
      <w:r>
        <w:rPr>
          <w:rFonts w:ascii="Arial" w:hAnsi="Arial" w:cs="Arial"/>
        </w:rPr>
        <w:t>sollen</w:t>
      </w:r>
      <w:r w:rsidRPr="00130DCB">
        <w:rPr>
          <w:rFonts w:ascii="Arial" w:hAnsi="Arial" w:cs="Arial"/>
        </w:rPr>
        <w:t xml:space="preserve"> </w:t>
      </w:r>
      <w:r w:rsidR="005E67FE">
        <w:rPr>
          <w:rFonts w:ascii="Arial" w:hAnsi="Arial" w:cs="Arial"/>
        </w:rPr>
        <w:t xml:space="preserve">Sonntag </w:t>
      </w:r>
      <w:r w:rsidRPr="00130DCB">
        <w:rPr>
          <w:rFonts w:ascii="Arial" w:hAnsi="Arial" w:cs="Arial"/>
        </w:rPr>
        <w:t>bis spätestens 16.30 Uhr beendet sein</w:t>
      </w:r>
      <w:r>
        <w:rPr>
          <w:rFonts w:ascii="Arial" w:hAnsi="Arial" w:cs="Arial"/>
        </w:rPr>
        <w:t>. Danach erfolgt die</w:t>
      </w:r>
      <w:r w:rsidRPr="00130DCB">
        <w:rPr>
          <w:rFonts w:ascii="Arial" w:hAnsi="Arial" w:cs="Arial"/>
        </w:rPr>
        <w:t xml:space="preserve"> Siegerehrun</w:t>
      </w:r>
      <w:r>
        <w:rPr>
          <w:rFonts w:ascii="Arial" w:hAnsi="Arial" w:cs="Arial"/>
        </w:rPr>
        <w:t>g.</w:t>
      </w:r>
    </w:p>
    <w:p w:rsidR="003144B1" w:rsidRPr="00130DCB" w:rsidRDefault="003144B1" w:rsidP="003144B1">
      <w:pPr>
        <w:rPr>
          <w:rFonts w:ascii="Arial" w:hAnsi="Arial" w:cs="Arial"/>
        </w:rPr>
      </w:pPr>
    </w:p>
    <w:p w:rsidR="003144B1" w:rsidRDefault="002C0402" w:rsidP="003144B1">
      <w:pPr>
        <w:numPr>
          <w:ilvl w:val="0"/>
          <w:numId w:val="7"/>
        </w:numPr>
        <w:jc w:val="center"/>
        <w:rPr>
          <w:rFonts w:ascii="Arial" w:hAnsi="Arial" w:cs="Arial"/>
          <w:b/>
        </w:rPr>
      </w:pPr>
      <w:r>
        <w:rPr>
          <w:rFonts w:ascii="Arial" w:hAnsi="Arial" w:cs="Arial"/>
          <w:b/>
        </w:rPr>
        <w:br w:type="page"/>
      </w:r>
      <w:r w:rsidR="003144B1" w:rsidRPr="009A3A7D">
        <w:rPr>
          <w:rFonts w:ascii="Arial" w:hAnsi="Arial" w:cs="Arial"/>
          <w:b/>
        </w:rPr>
        <w:lastRenderedPageBreak/>
        <w:t>Kosten und Ehrenpreise</w:t>
      </w:r>
    </w:p>
    <w:p w:rsidR="003144B1" w:rsidRPr="00130DCB" w:rsidRDefault="003144B1" w:rsidP="003144B1">
      <w:pPr>
        <w:rPr>
          <w:rFonts w:ascii="Arial" w:hAnsi="Arial" w:cs="Arial"/>
        </w:rPr>
      </w:pPr>
    </w:p>
    <w:p w:rsidR="003144B1" w:rsidRPr="00130DCB" w:rsidRDefault="003144B1" w:rsidP="00872B36">
      <w:pPr>
        <w:jc w:val="both"/>
        <w:rPr>
          <w:rFonts w:ascii="Arial" w:hAnsi="Arial" w:cs="Arial"/>
        </w:rPr>
      </w:pPr>
      <w:r w:rsidRPr="00130DCB">
        <w:rPr>
          <w:rFonts w:ascii="Arial" w:hAnsi="Arial" w:cs="Arial"/>
        </w:rPr>
        <w:t>Vom ASVÖ Bund werden für ASVÖ Teilnehmer folgende Kosten übernommen</w:t>
      </w:r>
      <w:r>
        <w:rPr>
          <w:rFonts w:ascii="Arial" w:hAnsi="Arial" w:cs="Arial"/>
        </w:rPr>
        <w:t>, so ferne sie gestartet sind</w:t>
      </w:r>
      <w:r w:rsidRPr="00130DCB">
        <w:rPr>
          <w:rFonts w:ascii="Arial" w:hAnsi="Arial" w:cs="Arial"/>
        </w:rPr>
        <w:t>:</w:t>
      </w:r>
    </w:p>
    <w:p w:rsidR="003144B1" w:rsidRPr="00130DCB" w:rsidRDefault="003144B1" w:rsidP="00872B36">
      <w:pPr>
        <w:jc w:val="both"/>
        <w:rPr>
          <w:rFonts w:ascii="Arial" w:hAnsi="Arial" w:cs="Arial"/>
        </w:rPr>
      </w:pPr>
    </w:p>
    <w:p w:rsidR="003144B1" w:rsidRPr="00925A8E" w:rsidRDefault="003144B1" w:rsidP="00872B36">
      <w:pPr>
        <w:numPr>
          <w:ilvl w:val="0"/>
          <w:numId w:val="5"/>
        </w:numPr>
        <w:tabs>
          <w:tab w:val="clear" w:pos="750"/>
          <w:tab w:val="num" w:pos="426"/>
        </w:tabs>
        <w:ind w:left="426"/>
        <w:jc w:val="both"/>
        <w:rPr>
          <w:rFonts w:ascii="Arial" w:hAnsi="Arial" w:cs="Arial"/>
        </w:rPr>
      </w:pPr>
      <w:r w:rsidRPr="006E28CA">
        <w:rPr>
          <w:rFonts w:ascii="Arial" w:hAnsi="Arial" w:cs="Arial"/>
        </w:rPr>
        <w:t>2</w:t>
      </w:r>
      <w:r w:rsidR="00D40D11" w:rsidRPr="006E28CA">
        <w:rPr>
          <w:rFonts w:ascii="Arial" w:hAnsi="Arial" w:cs="Arial"/>
        </w:rPr>
        <w:t xml:space="preserve"> Nächtigungen</w:t>
      </w:r>
      <w:r w:rsidRPr="006E28CA">
        <w:rPr>
          <w:rFonts w:ascii="Arial" w:hAnsi="Arial" w:cs="Arial"/>
        </w:rPr>
        <w:t xml:space="preserve"> /Frühstück</w:t>
      </w:r>
      <w:r w:rsidR="00D40D11" w:rsidRPr="006E28CA">
        <w:rPr>
          <w:rFonts w:ascii="Arial" w:hAnsi="Arial" w:cs="Arial"/>
        </w:rPr>
        <w:t xml:space="preserve"> Nächtigungen/</w:t>
      </w:r>
      <w:r w:rsidR="002B05DF">
        <w:rPr>
          <w:rFonts w:ascii="Arial" w:hAnsi="Arial" w:cs="Arial"/>
        </w:rPr>
        <w:t>Vollpension</w:t>
      </w:r>
      <w:r w:rsidR="00D40D11" w:rsidRPr="006E28CA">
        <w:rPr>
          <w:rFonts w:ascii="Arial" w:hAnsi="Arial" w:cs="Arial"/>
        </w:rPr>
        <w:t xml:space="preserve"> im </w:t>
      </w:r>
      <w:r w:rsidR="001C0518">
        <w:rPr>
          <w:rFonts w:ascii="Arial" w:hAnsi="Arial" w:cs="Arial"/>
        </w:rPr>
        <w:t>Georgshof direkt am Turniergelände</w:t>
      </w:r>
      <w:r w:rsidRPr="006E28CA">
        <w:rPr>
          <w:rFonts w:ascii="Arial" w:hAnsi="Arial" w:cs="Arial"/>
        </w:rPr>
        <w:t xml:space="preserve"> </w:t>
      </w:r>
      <w:r w:rsidR="00ED0E61" w:rsidRPr="006E28CA">
        <w:rPr>
          <w:rFonts w:ascii="Arial" w:hAnsi="Arial" w:cs="Arial"/>
        </w:rPr>
        <w:t xml:space="preserve">ab </w:t>
      </w:r>
      <w:r w:rsidR="001C0518">
        <w:rPr>
          <w:rFonts w:ascii="Arial" w:hAnsi="Arial" w:cs="Arial"/>
        </w:rPr>
        <w:t xml:space="preserve">Freitag </w:t>
      </w:r>
      <w:r w:rsidR="00ED0E61">
        <w:rPr>
          <w:rFonts w:ascii="Arial" w:hAnsi="Arial" w:cs="Arial"/>
        </w:rPr>
        <w:t>2</w:t>
      </w:r>
      <w:r w:rsidR="001C0518">
        <w:rPr>
          <w:rFonts w:ascii="Arial" w:hAnsi="Arial" w:cs="Arial"/>
        </w:rPr>
        <w:t>8</w:t>
      </w:r>
      <w:r w:rsidR="00ED0E61">
        <w:rPr>
          <w:rFonts w:ascii="Arial" w:hAnsi="Arial" w:cs="Arial"/>
        </w:rPr>
        <w:t>.</w:t>
      </w:r>
      <w:r w:rsidR="001C0518">
        <w:rPr>
          <w:rFonts w:ascii="Arial" w:hAnsi="Arial" w:cs="Arial"/>
        </w:rPr>
        <w:t xml:space="preserve"> Juni</w:t>
      </w:r>
      <w:r w:rsidRPr="00130DCB">
        <w:rPr>
          <w:rFonts w:ascii="Arial" w:hAnsi="Arial" w:cs="Arial"/>
        </w:rPr>
        <w:t xml:space="preserve"> in </w:t>
      </w:r>
      <w:r w:rsidR="004D3442">
        <w:rPr>
          <w:rFonts w:ascii="Arial" w:hAnsi="Arial" w:cs="Arial"/>
        </w:rPr>
        <w:t>Mehrbettzimmern</w:t>
      </w:r>
      <w:r w:rsidR="001C0518">
        <w:rPr>
          <w:rFonts w:ascii="Arial" w:hAnsi="Arial" w:cs="Arial"/>
        </w:rPr>
        <w:t>.</w:t>
      </w:r>
      <w:r w:rsidR="004D3442">
        <w:rPr>
          <w:rFonts w:ascii="Arial" w:hAnsi="Arial" w:cs="Arial"/>
        </w:rPr>
        <w:t xml:space="preserve"> </w:t>
      </w:r>
      <w:r w:rsidR="006E28CA">
        <w:rPr>
          <w:rFonts w:ascii="Arial" w:hAnsi="Arial" w:cs="Arial"/>
        </w:rPr>
        <w:t xml:space="preserve">Die Zuteilungslisten liegen am Turnierbeginn beim Veranstalter auf. </w:t>
      </w:r>
      <w:r w:rsidR="004D3442">
        <w:rPr>
          <w:rFonts w:ascii="Arial" w:hAnsi="Arial" w:cs="Arial"/>
        </w:rPr>
        <w:t>Andere Unterkünfte</w:t>
      </w:r>
      <w:r w:rsidRPr="00925A8E">
        <w:rPr>
          <w:rFonts w:ascii="Arial" w:hAnsi="Arial" w:cs="Arial"/>
        </w:rPr>
        <w:t xml:space="preserve"> sind von den Teilnehmern</w:t>
      </w:r>
      <w:r>
        <w:rPr>
          <w:rFonts w:ascii="Arial" w:hAnsi="Arial" w:cs="Arial"/>
          <w:color w:val="0000FF"/>
        </w:rPr>
        <w:t xml:space="preserve"> </w:t>
      </w:r>
      <w:r w:rsidRPr="00925A8E">
        <w:rPr>
          <w:rFonts w:ascii="Arial" w:hAnsi="Arial" w:cs="Arial"/>
        </w:rPr>
        <w:t>selbst zu organisieren und zu bezahlen.</w:t>
      </w:r>
    </w:p>
    <w:p w:rsidR="003144B1" w:rsidRPr="00130DCB" w:rsidRDefault="003144B1" w:rsidP="002C0402">
      <w:pPr>
        <w:tabs>
          <w:tab w:val="num" w:pos="426"/>
        </w:tabs>
        <w:ind w:left="426"/>
        <w:rPr>
          <w:rFonts w:ascii="Arial" w:hAnsi="Arial" w:cs="Arial"/>
        </w:rPr>
      </w:pPr>
    </w:p>
    <w:p w:rsidR="00722823" w:rsidRDefault="003144B1" w:rsidP="002C0402">
      <w:pPr>
        <w:numPr>
          <w:ilvl w:val="0"/>
          <w:numId w:val="4"/>
        </w:numPr>
        <w:tabs>
          <w:tab w:val="num" w:pos="426"/>
        </w:tabs>
        <w:ind w:left="426"/>
        <w:rPr>
          <w:rFonts w:ascii="Arial" w:hAnsi="Arial" w:cs="Arial"/>
        </w:rPr>
      </w:pPr>
      <w:r>
        <w:rPr>
          <w:rFonts w:ascii="Arial" w:hAnsi="Arial" w:cs="Arial"/>
        </w:rPr>
        <w:t>Eine Box für 1 Pferd/ bei Mannschafte</w:t>
      </w:r>
      <w:r w:rsidR="004D3442">
        <w:rPr>
          <w:rFonts w:ascii="Arial" w:hAnsi="Arial" w:cs="Arial"/>
        </w:rPr>
        <w:t>n</w:t>
      </w:r>
      <w:r>
        <w:rPr>
          <w:rFonts w:ascii="Arial" w:hAnsi="Arial" w:cs="Arial"/>
        </w:rPr>
        <w:t xml:space="preserve"> </w:t>
      </w:r>
      <w:r w:rsidR="004D3442">
        <w:rPr>
          <w:rFonts w:ascii="Arial" w:hAnsi="Arial" w:cs="Arial"/>
        </w:rPr>
        <w:t>3</w:t>
      </w:r>
      <w:r>
        <w:rPr>
          <w:rFonts w:ascii="Arial" w:hAnsi="Arial" w:cs="Arial"/>
        </w:rPr>
        <w:t xml:space="preserve"> Pferde für ASVÖ Bewerbteilnehmer</w:t>
      </w:r>
      <w:r w:rsidR="00722823">
        <w:rPr>
          <w:rFonts w:ascii="Arial" w:hAnsi="Arial" w:cs="Arial"/>
        </w:rPr>
        <w:t xml:space="preserve">. </w:t>
      </w:r>
    </w:p>
    <w:p w:rsidR="003144B1" w:rsidRDefault="003144B1" w:rsidP="002C0402">
      <w:pPr>
        <w:tabs>
          <w:tab w:val="num" w:pos="426"/>
        </w:tabs>
        <w:ind w:left="426"/>
        <w:rPr>
          <w:rFonts w:ascii="Arial" w:hAnsi="Arial" w:cs="Arial"/>
        </w:rPr>
      </w:pPr>
    </w:p>
    <w:p w:rsidR="003144B1" w:rsidRDefault="003144B1" w:rsidP="00872B36">
      <w:pPr>
        <w:numPr>
          <w:ilvl w:val="0"/>
          <w:numId w:val="4"/>
        </w:numPr>
        <w:tabs>
          <w:tab w:val="num" w:pos="426"/>
        </w:tabs>
        <w:ind w:left="426"/>
        <w:jc w:val="both"/>
        <w:rPr>
          <w:rFonts w:ascii="Arial" w:hAnsi="Arial" w:cs="Arial"/>
        </w:rPr>
      </w:pPr>
      <w:r>
        <w:rPr>
          <w:rFonts w:ascii="Arial" w:hAnsi="Arial" w:cs="Arial"/>
        </w:rPr>
        <w:t xml:space="preserve">Für je 1 </w:t>
      </w:r>
      <w:r w:rsidR="00355F0E">
        <w:rPr>
          <w:rFonts w:ascii="Arial" w:hAnsi="Arial" w:cs="Arial"/>
        </w:rPr>
        <w:t xml:space="preserve">Longenführer und je 1 </w:t>
      </w:r>
      <w:r>
        <w:rPr>
          <w:rFonts w:ascii="Arial" w:hAnsi="Arial" w:cs="Arial"/>
        </w:rPr>
        <w:t xml:space="preserve">Betreuer pro Bundesland </w:t>
      </w:r>
      <w:r w:rsidR="00ED0E61">
        <w:rPr>
          <w:rFonts w:ascii="Arial" w:hAnsi="Arial" w:cs="Arial"/>
        </w:rPr>
        <w:t>2</w:t>
      </w:r>
      <w:r w:rsidR="001C0518">
        <w:rPr>
          <w:rFonts w:ascii="Arial" w:hAnsi="Arial" w:cs="Arial"/>
        </w:rPr>
        <w:t xml:space="preserve"> </w:t>
      </w:r>
      <w:r w:rsidR="00ED0E61" w:rsidRPr="00130DCB">
        <w:rPr>
          <w:rFonts w:ascii="Arial" w:hAnsi="Arial" w:cs="Arial"/>
        </w:rPr>
        <w:t>Nächtigungen/</w:t>
      </w:r>
      <w:r w:rsidR="002B05DF">
        <w:rPr>
          <w:rFonts w:ascii="Arial" w:hAnsi="Arial" w:cs="Arial"/>
        </w:rPr>
        <w:t>Vollpension</w:t>
      </w:r>
      <w:r w:rsidR="00ED0E61">
        <w:rPr>
          <w:rFonts w:ascii="Arial" w:hAnsi="Arial" w:cs="Arial"/>
        </w:rPr>
        <w:t xml:space="preserve"> ab Freitag 2</w:t>
      </w:r>
      <w:r w:rsidR="001C0518">
        <w:rPr>
          <w:rFonts w:ascii="Arial" w:hAnsi="Arial" w:cs="Arial"/>
        </w:rPr>
        <w:t>8</w:t>
      </w:r>
      <w:r w:rsidR="00ED0E61">
        <w:rPr>
          <w:rFonts w:ascii="Arial" w:hAnsi="Arial" w:cs="Arial"/>
        </w:rPr>
        <w:t xml:space="preserve">. </w:t>
      </w:r>
      <w:r w:rsidR="001C0518">
        <w:rPr>
          <w:rFonts w:ascii="Arial" w:hAnsi="Arial" w:cs="Arial"/>
        </w:rPr>
        <w:t>Juni</w:t>
      </w:r>
      <w:r w:rsidR="00ED0E61">
        <w:rPr>
          <w:rFonts w:ascii="Arial" w:hAnsi="Arial" w:cs="Arial"/>
        </w:rPr>
        <w:t xml:space="preserve"> </w:t>
      </w:r>
      <w:r w:rsidR="002B05DF">
        <w:rPr>
          <w:rFonts w:ascii="Arial" w:hAnsi="Arial" w:cs="Arial"/>
        </w:rPr>
        <w:t xml:space="preserve">im Einzelzimmer </w:t>
      </w:r>
      <w:r w:rsidR="003160C2">
        <w:rPr>
          <w:rFonts w:ascii="Arial" w:hAnsi="Arial" w:cs="Arial"/>
        </w:rPr>
        <w:t xml:space="preserve">in der </w:t>
      </w:r>
      <w:r w:rsidRPr="00130DCB">
        <w:rPr>
          <w:rFonts w:ascii="Arial" w:hAnsi="Arial" w:cs="Arial"/>
        </w:rPr>
        <w:t xml:space="preserve">vom Veranstalter gewählten Unterkunft. </w:t>
      </w:r>
      <w:r w:rsidR="004D3442">
        <w:rPr>
          <w:rFonts w:ascii="Arial" w:hAnsi="Arial" w:cs="Arial"/>
        </w:rPr>
        <w:t>Andere Unterkünfte</w:t>
      </w:r>
      <w:r w:rsidRPr="00130DCB">
        <w:rPr>
          <w:rFonts w:ascii="Arial" w:hAnsi="Arial" w:cs="Arial"/>
        </w:rPr>
        <w:t xml:space="preserve"> sind von den Teilnehmern selbst zu organisieren und zu bezahlen.</w:t>
      </w:r>
    </w:p>
    <w:p w:rsidR="003144B1" w:rsidRDefault="003144B1" w:rsidP="00872B36">
      <w:pPr>
        <w:tabs>
          <w:tab w:val="num" w:pos="426"/>
        </w:tabs>
        <w:ind w:left="426"/>
        <w:jc w:val="both"/>
        <w:rPr>
          <w:rFonts w:ascii="Arial" w:hAnsi="Arial" w:cs="Arial"/>
        </w:rPr>
      </w:pPr>
    </w:p>
    <w:p w:rsidR="003144B1" w:rsidRDefault="003144B1" w:rsidP="00872B36">
      <w:pPr>
        <w:numPr>
          <w:ilvl w:val="1"/>
          <w:numId w:val="4"/>
        </w:numPr>
        <w:tabs>
          <w:tab w:val="clear" w:pos="1440"/>
          <w:tab w:val="num" w:pos="426"/>
          <w:tab w:val="num" w:pos="720"/>
        </w:tabs>
        <w:ind w:left="426"/>
        <w:jc w:val="both"/>
        <w:rPr>
          <w:rFonts w:ascii="Arial" w:hAnsi="Arial" w:cs="Arial"/>
        </w:rPr>
      </w:pPr>
      <w:r w:rsidRPr="00130DCB">
        <w:rPr>
          <w:rFonts w:ascii="Arial" w:hAnsi="Arial" w:cs="Arial"/>
        </w:rPr>
        <w:t xml:space="preserve">Für </w:t>
      </w:r>
      <w:r>
        <w:rPr>
          <w:rFonts w:ascii="Arial" w:hAnsi="Arial" w:cs="Arial"/>
        </w:rPr>
        <w:t>die</w:t>
      </w:r>
      <w:r w:rsidRPr="00130DCB">
        <w:rPr>
          <w:rFonts w:ascii="Arial" w:hAnsi="Arial" w:cs="Arial"/>
        </w:rPr>
        <w:t xml:space="preserve"> Abrechnung</w:t>
      </w:r>
      <w:r>
        <w:rPr>
          <w:rFonts w:ascii="Arial" w:hAnsi="Arial" w:cs="Arial"/>
        </w:rPr>
        <w:t xml:space="preserve"> der ASVÖ Bewerbe</w:t>
      </w:r>
      <w:r w:rsidRPr="00130DCB">
        <w:rPr>
          <w:rFonts w:ascii="Arial" w:hAnsi="Arial" w:cs="Arial"/>
        </w:rPr>
        <w:t xml:space="preserve"> sind </w:t>
      </w:r>
      <w:r>
        <w:rPr>
          <w:rFonts w:ascii="Arial" w:hAnsi="Arial" w:cs="Arial"/>
        </w:rPr>
        <w:t xml:space="preserve">vom Veranstalter </w:t>
      </w:r>
      <w:r w:rsidRPr="00130DCB">
        <w:rPr>
          <w:rFonts w:ascii="Arial" w:hAnsi="Arial" w:cs="Arial"/>
        </w:rPr>
        <w:t xml:space="preserve">dem Bundesfachwart die Originale </w:t>
      </w:r>
      <w:r>
        <w:rPr>
          <w:rFonts w:ascii="Arial" w:hAnsi="Arial" w:cs="Arial"/>
        </w:rPr>
        <w:t>aller Rechnungen und</w:t>
      </w:r>
      <w:r w:rsidRPr="00130DCB">
        <w:rPr>
          <w:rFonts w:ascii="Arial" w:hAnsi="Arial" w:cs="Arial"/>
        </w:rPr>
        <w:t xml:space="preserve"> Einzahlungsbelege</w:t>
      </w:r>
      <w:r>
        <w:rPr>
          <w:rFonts w:ascii="Arial" w:hAnsi="Arial" w:cs="Arial"/>
        </w:rPr>
        <w:t>, die Ausschreibung</w:t>
      </w:r>
      <w:r w:rsidRPr="00130DCB">
        <w:rPr>
          <w:rFonts w:ascii="Arial" w:hAnsi="Arial" w:cs="Arial"/>
        </w:rPr>
        <w:t xml:space="preserve"> und die Ergebnislisten zur Abrechnung vorzulegen. </w:t>
      </w:r>
      <w:r>
        <w:rPr>
          <w:rFonts w:ascii="Arial" w:hAnsi="Arial" w:cs="Arial"/>
        </w:rPr>
        <w:t>Die Formulare (Teilnehmerliste/</w:t>
      </w:r>
      <w:r w:rsidR="00836133">
        <w:rPr>
          <w:rFonts w:ascii="Arial" w:hAnsi="Arial" w:cs="Arial"/>
        </w:rPr>
        <w:t>PRAE</w:t>
      </w:r>
      <w:r>
        <w:rPr>
          <w:rFonts w:ascii="Arial" w:hAnsi="Arial" w:cs="Arial"/>
        </w:rPr>
        <w:t xml:space="preserve">) sind vom Veranstalter aufzulegen und gemäß den </w:t>
      </w:r>
      <w:r w:rsidR="006A173C">
        <w:rPr>
          <w:rFonts w:ascii="Arial" w:hAnsi="Arial" w:cs="Arial"/>
        </w:rPr>
        <w:t xml:space="preserve">BSFF </w:t>
      </w:r>
      <w:r>
        <w:rPr>
          <w:rFonts w:ascii="Arial" w:hAnsi="Arial" w:cs="Arial"/>
        </w:rPr>
        <w:t>Abrechnungsbestimmungen abzurechnen.</w:t>
      </w:r>
      <w:r w:rsidR="00755878">
        <w:rPr>
          <w:rFonts w:ascii="Arial" w:hAnsi="Arial" w:cs="Arial"/>
        </w:rPr>
        <w:t xml:space="preserve"> </w:t>
      </w:r>
      <w:r>
        <w:rPr>
          <w:rFonts w:ascii="Arial" w:hAnsi="Arial" w:cs="Arial"/>
        </w:rPr>
        <w:t xml:space="preserve">Die Formulare sind unter </w:t>
      </w:r>
      <w:hyperlink r:id="rId9" w:history="1">
        <w:r w:rsidRPr="0045780F">
          <w:rPr>
            <w:rStyle w:val="Hyperlink"/>
            <w:rFonts w:ascii="Arial" w:hAnsi="Arial" w:cs="Arial"/>
          </w:rPr>
          <w:t>www.asvoe.at</w:t>
        </w:r>
      </w:hyperlink>
      <w:r>
        <w:rPr>
          <w:rFonts w:ascii="Arial" w:hAnsi="Arial" w:cs="Arial"/>
        </w:rPr>
        <w:t xml:space="preserve"> abrufbar.</w:t>
      </w:r>
    </w:p>
    <w:p w:rsidR="003144B1" w:rsidRPr="00130DCB" w:rsidRDefault="003144B1" w:rsidP="003144B1">
      <w:pPr>
        <w:rPr>
          <w:rFonts w:ascii="Arial" w:hAnsi="Arial" w:cs="Arial"/>
        </w:rPr>
      </w:pPr>
    </w:p>
    <w:p w:rsidR="003144B1" w:rsidRPr="00BA0D54" w:rsidRDefault="003144B1" w:rsidP="003144B1">
      <w:pPr>
        <w:rPr>
          <w:rFonts w:ascii="Arial" w:hAnsi="Arial" w:cs="Arial"/>
          <w:b/>
        </w:rPr>
      </w:pPr>
      <w:r w:rsidRPr="00BA0D54">
        <w:rPr>
          <w:rFonts w:ascii="Arial" w:hAnsi="Arial" w:cs="Arial"/>
          <w:b/>
        </w:rPr>
        <w:t>Ehrenpreise</w:t>
      </w:r>
    </w:p>
    <w:p w:rsidR="003144B1" w:rsidRDefault="003144B1" w:rsidP="00872B36">
      <w:pPr>
        <w:jc w:val="both"/>
        <w:rPr>
          <w:rFonts w:ascii="Arial" w:hAnsi="Arial" w:cs="Arial"/>
        </w:rPr>
      </w:pPr>
      <w:r w:rsidRPr="00130DCB">
        <w:rPr>
          <w:rFonts w:ascii="Arial" w:hAnsi="Arial" w:cs="Arial"/>
        </w:rPr>
        <w:t>Die Sieger in de</w:t>
      </w:r>
      <w:r w:rsidR="004D3442">
        <w:rPr>
          <w:rFonts w:ascii="Arial" w:hAnsi="Arial" w:cs="Arial"/>
        </w:rPr>
        <w:t>n Einzelbewerben</w:t>
      </w:r>
      <w:r>
        <w:rPr>
          <w:rFonts w:ascii="Arial" w:hAnsi="Arial" w:cs="Arial"/>
        </w:rPr>
        <w:t xml:space="preserve"> sowie</w:t>
      </w:r>
      <w:r w:rsidR="004D3442">
        <w:rPr>
          <w:rFonts w:ascii="Arial" w:hAnsi="Arial" w:cs="Arial"/>
        </w:rPr>
        <w:t xml:space="preserve"> die</w:t>
      </w:r>
      <w:r>
        <w:rPr>
          <w:rFonts w:ascii="Arial" w:hAnsi="Arial" w:cs="Arial"/>
        </w:rPr>
        <w:t xml:space="preserve"> Mannschafts</w:t>
      </w:r>
      <w:r w:rsidR="004D3442">
        <w:rPr>
          <w:rFonts w:ascii="Arial" w:hAnsi="Arial" w:cs="Arial"/>
        </w:rPr>
        <w:t>sieger</w:t>
      </w:r>
      <w:r w:rsidRPr="00130DCB">
        <w:rPr>
          <w:rFonts w:ascii="Arial" w:hAnsi="Arial" w:cs="Arial"/>
        </w:rPr>
        <w:t xml:space="preserve"> erhalten Schärpen und die jeweils drei </w:t>
      </w:r>
      <w:r w:rsidR="008F1FD9">
        <w:rPr>
          <w:rFonts w:ascii="Arial" w:hAnsi="Arial" w:cs="Arial"/>
        </w:rPr>
        <w:t>e</w:t>
      </w:r>
      <w:r w:rsidR="008F1FD9" w:rsidRPr="00130DCB">
        <w:rPr>
          <w:rFonts w:ascii="Arial" w:hAnsi="Arial" w:cs="Arial"/>
        </w:rPr>
        <w:t>rstplatzierten</w:t>
      </w:r>
      <w:r w:rsidRPr="00130DCB">
        <w:rPr>
          <w:rFonts w:ascii="Arial" w:hAnsi="Arial" w:cs="Arial"/>
        </w:rPr>
        <w:t xml:space="preserve"> </w:t>
      </w:r>
      <w:r w:rsidR="004D3442">
        <w:rPr>
          <w:rFonts w:ascii="Arial" w:hAnsi="Arial" w:cs="Arial"/>
        </w:rPr>
        <w:t>Voltigierer</w:t>
      </w:r>
      <w:r w:rsidRPr="00130DCB">
        <w:rPr>
          <w:rFonts w:ascii="Arial" w:hAnsi="Arial" w:cs="Arial"/>
        </w:rPr>
        <w:t xml:space="preserve"> </w:t>
      </w:r>
      <w:r>
        <w:rPr>
          <w:rFonts w:ascii="Arial" w:hAnsi="Arial" w:cs="Arial"/>
        </w:rPr>
        <w:t>Medaillen des ASVÖ.</w:t>
      </w:r>
    </w:p>
    <w:p w:rsidR="003144B1" w:rsidRDefault="003144B1" w:rsidP="00872B36">
      <w:pPr>
        <w:jc w:val="both"/>
        <w:rPr>
          <w:rFonts w:ascii="Arial" w:hAnsi="Arial" w:cs="Arial"/>
        </w:rPr>
      </w:pPr>
      <w:r w:rsidRPr="00130DCB">
        <w:rPr>
          <w:rFonts w:ascii="Arial" w:hAnsi="Arial" w:cs="Arial"/>
        </w:rPr>
        <w:t xml:space="preserve"> </w:t>
      </w:r>
    </w:p>
    <w:p w:rsidR="00872B36" w:rsidRDefault="003144B1" w:rsidP="00872B36">
      <w:pPr>
        <w:jc w:val="both"/>
        <w:rPr>
          <w:rFonts w:ascii="Arial" w:hAnsi="Arial" w:cs="Arial"/>
        </w:rPr>
      </w:pPr>
      <w:r w:rsidRPr="00130DCB">
        <w:rPr>
          <w:rFonts w:ascii="Arial" w:hAnsi="Arial" w:cs="Arial"/>
        </w:rPr>
        <w:t xml:space="preserve">Für die Beistellung der übrigen </w:t>
      </w:r>
      <w:r>
        <w:rPr>
          <w:rFonts w:ascii="Arial" w:hAnsi="Arial" w:cs="Arial"/>
        </w:rPr>
        <w:t>Sach</w:t>
      </w:r>
      <w:r w:rsidRPr="00130DCB">
        <w:rPr>
          <w:rFonts w:ascii="Arial" w:hAnsi="Arial" w:cs="Arial"/>
        </w:rPr>
        <w:t>preise und der Platzierungsschleifen hat der Veranstalter zu sorgen.</w:t>
      </w:r>
      <w:r w:rsidR="00531F2E">
        <w:rPr>
          <w:rFonts w:ascii="Arial" w:hAnsi="Arial" w:cs="Arial"/>
        </w:rPr>
        <w:t xml:space="preserve"> </w:t>
      </w:r>
      <w:r>
        <w:rPr>
          <w:rFonts w:ascii="Arial" w:hAnsi="Arial" w:cs="Arial"/>
        </w:rPr>
        <w:t xml:space="preserve">Dieser ist auch für die Ausschreibung bzw. Check-Liste seines Turnieres verantwortlich. </w:t>
      </w:r>
    </w:p>
    <w:p w:rsidR="00872B36" w:rsidRDefault="00872B36" w:rsidP="00872B36">
      <w:pPr>
        <w:jc w:val="both"/>
        <w:rPr>
          <w:rFonts w:ascii="Arial" w:hAnsi="Arial" w:cs="Arial"/>
        </w:rPr>
      </w:pPr>
    </w:p>
    <w:p w:rsidR="00531F2E" w:rsidRPr="00130DCB" w:rsidRDefault="00531F2E" w:rsidP="00872B36">
      <w:pPr>
        <w:jc w:val="both"/>
        <w:rPr>
          <w:rFonts w:ascii="Arial" w:hAnsi="Arial" w:cs="Arial"/>
        </w:rPr>
      </w:pPr>
      <w:r>
        <w:rPr>
          <w:rFonts w:ascii="Arial" w:hAnsi="Arial" w:cs="Arial"/>
        </w:rPr>
        <w:t xml:space="preserve">Details der Bewerbe sind zu gegebener Zeit der Ausschreibung des Veranstaltervereines und auch auf der </w:t>
      </w:r>
      <w:r w:rsidR="002B05DF">
        <w:rPr>
          <w:rFonts w:ascii="Arial" w:hAnsi="Arial" w:cs="Arial"/>
        </w:rPr>
        <w:t>Homepage</w:t>
      </w:r>
      <w:r>
        <w:rPr>
          <w:rFonts w:ascii="Arial" w:hAnsi="Arial" w:cs="Arial"/>
        </w:rPr>
        <w:t xml:space="preserve"> des OEPS zu entnehmen.</w:t>
      </w:r>
    </w:p>
    <w:p w:rsidR="003144B1" w:rsidRDefault="003144B1" w:rsidP="003144B1"/>
    <w:p w:rsidR="003144B1" w:rsidRPr="00500708" w:rsidRDefault="003144B1" w:rsidP="003144B1">
      <w:pPr>
        <w:outlineLvl w:val="0"/>
        <w:rPr>
          <w:rFonts w:ascii="Arial" w:hAnsi="Arial" w:cs="Arial"/>
        </w:rPr>
      </w:pPr>
      <w:r w:rsidRPr="00500708">
        <w:rPr>
          <w:rFonts w:ascii="Arial" w:hAnsi="Arial" w:cs="Arial"/>
        </w:rPr>
        <w:t xml:space="preserve">Angefertigt am </w:t>
      </w:r>
      <w:r w:rsidR="002B05DF">
        <w:rPr>
          <w:rFonts w:ascii="Arial" w:hAnsi="Arial" w:cs="Arial"/>
        </w:rPr>
        <w:t>16</w:t>
      </w:r>
      <w:r w:rsidR="005E0F36">
        <w:rPr>
          <w:rFonts w:ascii="Arial" w:hAnsi="Arial" w:cs="Arial"/>
        </w:rPr>
        <w:t xml:space="preserve">. </w:t>
      </w:r>
      <w:r w:rsidR="002B05DF">
        <w:rPr>
          <w:rFonts w:ascii="Arial" w:hAnsi="Arial" w:cs="Arial"/>
        </w:rPr>
        <w:t>März</w:t>
      </w:r>
      <w:r>
        <w:rPr>
          <w:rFonts w:ascii="Arial" w:hAnsi="Arial" w:cs="Arial"/>
        </w:rPr>
        <w:t xml:space="preserve"> 201</w:t>
      </w:r>
      <w:r w:rsidR="002B05DF">
        <w:rPr>
          <w:rFonts w:ascii="Arial" w:hAnsi="Arial" w:cs="Arial"/>
        </w:rPr>
        <w:t>9</w:t>
      </w:r>
    </w:p>
    <w:p w:rsidR="003144B1" w:rsidRDefault="003144B1" w:rsidP="003144B1"/>
    <w:p w:rsidR="005E0F36" w:rsidRDefault="002B05DF" w:rsidP="003144B1">
      <w:pPr>
        <w:jc w:val="center"/>
        <w:outlineLvl w:val="0"/>
        <w:rPr>
          <w:rFonts w:ascii="Arial" w:hAnsi="Arial" w:cs="Arial"/>
          <w:sz w:val="22"/>
          <w:szCs w:val="22"/>
        </w:rPr>
      </w:pPr>
      <w:r>
        <w:rPr>
          <w:rFonts w:ascii="Arial" w:hAnsi="Arial" w:cs="Arial"/>
          <w:sz w:val="22"/>
          <w:szCs w:val="22"/>
        </w:rPr>
        <w:t>Johannes Mayrhofer</w:t>
      </w:r>
      <w:r w:rsidR="003144B1" w:rsidRPr="00500708">
        <w:rPr>
          <w:rFonts w:ascii="Arial" w:hAnsi="Arial" w:cs="Arial"/>
          <w:sz w:val="22"/>
          <w:szCs w:val="22"/>
        </w:rPr>
        <w:t xml:space="preserve">, </w:t>
      </w:r>
      <w:r w:rsidR="005E0F36">
        <w:rPr>
          <w:rFonts w:ascii="Arial" w:hAnsi="Arial" w:cs="Arial"/>
          <w:sz w:val="22"/>
          <w:szCs w:val="22"/>
        </w:rPr>
        <w:t>Bundesfachwart Pferdesport</w:t>
      </w:r>
    </w:p>
    <w:p w:rsidR="003144B1" w:rsidRPr="00500708" w:rsidRDefault="002B05DF" w:rsidP="003144B1">
      <w:pPr>
        <w:jc w:val="center"/>
        <w:outlineLvl w:val="0"/>
        <w:rPr>
          <w:rFonts w:ascii="Arial" w:hAnsi="Arial" w:cs="Arial"/>
          <w:sz w:val="22"/>
          <w:szCs w:val="22"/>
        </w:rPr>
      </w:pPr>
      <w:r>
        <w:rPr>
          <w:rFonts w:ascii="Arial" w:hAnsi="Arial" w:cs="Arial"/>
          <w:sz w:val="22"/>
          <w:szCs w:val="22"/>
        </w:rPr>
        <w:t>4651 Stadl-Paura, Stallamtsweg 1</w:t>
      </w:r>
    </w:p>
    <w:p w:rsidR="003144B1" w:rsidRPr="005E0F36" w:rsidRDefault="003144B1" w:rsidP="003144B1">
      <w:pPr>
        <w:jc w:val="center"/>
        <w:rPr>
          <w:rFonts w:ascii="Arial" w:hAnsi="Arial" w:cs="Arial"/>
          <w:sz w:val="22"/>
          <w:szCs w:val="22"/>
          <w:lang w:val="de-AT"/>
        </w:rPr>
      </w:pPr>
      <w:r w:rsidRPr="005E0F36">
        <w:rPr>
          <w:rFonts w:ascii="Arial" w:hAnsi="Arial" w:cs="Arial"/>
          <w:sz w:val="22"/>
          <w:szCs w:val="22"/>
          <w:lang w:val="de-AT"/>
        </w:rPr>
        <w:t>Mobil</w:t>
      </w:r>
      <w:r w:rsidR="002B05DF">
        <w:rPr>
          <w:rFonts w:ascii="Arial" w:hAnsi="Arial" w:cs="Arial"/>
          <w:sz w:val="22"/>
          <w:szCs w:val="22"/>
          <w:lang w:val="de-AT"/>
        </w:rPr>
        <w:t xml:space="preserve"> 0699/10532762 </w:t>
      </w:r>
    </w:p>
    <w:p w:rsidR="00700A50" w:rsidRPr="00700A50" w:rsidRDefault="003144B1" w:rsidP="00700A50">
      <w:pPr>
        <w:jc w:val="center"/>
        <w:rPr>
          <w:rFonts w:ascii="Arial" w:hAnsi="Arial" w:cs="Arial"/>
          <w:sz w:val="20"/>
          <w:szCs w:val="20"/>
        </w:rPr>
      </w:pPr>
      <w:r w:rsidRPr="00393996">
        <w:rPr>
          <w:rFonts w:ascii="Arial" w:hAnsi="Arial" w:cs="Arial"/>
          <w:sz w:val="22"/>
          <w:szCs w:val="22"/>
          <w:lang w:val="it-IT"/>
        </w:rPr>
        <w:t xml:space="preserve"> e-mail </w:t>
      </w:r>
      <w:r w:rsidR="00700A50" w:rsidRPr="00700A50">
        <w:rPr>
          <w:rFonts w:ascii="Arial" w:hAnsi="Arial" w:cs="Arial"/>
          <w:sz w:val="20"/>
          <w:szCs w:val="20"/>
        </w:rPr>
        <w:t>johannes@lema.at</w:t>
      </w:r>
    </w:p>
    <w:p w:rsidR="006A250B" w:rsidRPr="00700A50" w:rsidRDefault="006A250B" w:rsidP="00836133">
      <w:pPr>
        <w:jc w:val="center"/>
      </w:pPr>
    </w:p>
    <w:sectPr w:rsidR="006A250B" w:rsidRPr="00700A50" w:rsidSect="002C0402">
      <w:footerReference w:type="even"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B31" w:rsidRDefault="00A04B31">
      <w:r>
        <w:separator/>
      </w:r>
    </w:p>
  </w:endnote>
  <w:endnote w:type="continuationSeparator" w:id="0">
    <w:p w:rsidR="00A04B31" w:rsidRDefault="00A0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___WRD_EMBED_SUB_40">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89B" w:rsidRDefault="00F3489B" w:rsidP="00F8307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3489B" w:rsidRDefault="00F3489B" w:rsidP="00F8307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89B" w:rsidRDefault="00F3489B" w:rsidP="00F8307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C38FA">
      <w:rPr>
        <w:rStyle w:val="Seitenzahl"/>
        <w:noProof/>
      </w:rPr>
      <w:t>1</w:t>
    </w:r>
    <w:r>
      <w:rPr>
        <w:rStyle w:val="Seitenzahl"/>
      </w:rPr>
      <w:fldChar w:fldCharType="end"/>
    </w:r>
  </w:p>
  <w:p w:rsidR="00F3489B" w:rsidRDefault="00F3489B" w:rsidP="00F83076">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B31" w:rsidRDefault="00A04B31">
      <w:r>
        <w:separator/>
      </w:r>
    </w:p>
  </w:footnote>
  <w:footnote w:type="continuationSeparator" w:id="0">
    <w:p w:rsidR="00A04B31" w:rsidRDefault="00A04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3621"/>
    <w:multiLevelType w:val="hybridMultilevel"/>
    <w:tmpl w:val="EBB8934C"/>
    <w:lvl w:ilvl="0" w:tplc="04070001">
      <w:start w:val="1"/>
      <w:numFmt w:val="bullet"/>
      <w:lvlText w:val=""/>
      <w:lvlJc w:val="left"/>
      <w:pPr>
        <w:tabs>
          <w:tab w:val="num" w:pos="720"/>
        </w:tabs>
        <w:ind w:left="720" w:hanging="360"/>
      </w:pPr>
      <w:rPr>
        <w:rFonts w:ascii="Symbol" w:hAnsi="Symbol" w:hint="default"/>
      </w:rPr>
    </w:lvl>
    <w:lvl w:ilvl="1" w:tplc="0C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E2B2F"/>
    <w:multiLevelType w:val="hybridMultilevel"/>
    <w:tmpl w:val="C1B832A2"/>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50861A2"/>
    <w:multiLevelType w:val="hybridMultilevel"/>
    <w:tmpl w:val="FB7C6264"/>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D466C50"/>
    <w:multiLevelType w:val="hybridMultilevel"/>
    <w:tmpl w:val="647A3718"/>
    <w:lvl w:ilvl="0" w:tplc="04070001">
      <w:start w:val="1"/>
      <w:numFmt w:val="bullet"/>
      <w:lvlText w:val=""/>
      <w:lvlJc w:val="left"/>
      <w:pPr>
        <w:tabs>
          <w:tab w:val="num" w:pos="644"/>
        </w:tabs>
        <w:ind w:left="644" w:hanging="360"/>
      </w:pPr>
      <w:rPr>
        <w:rFonts w:ascii="Symbol" w:hAnsi="Symbol" w:hint="default"/>
      </w:rPr>
    </w:lvl>
    <w:lvl w:ilvl="1" w:tplc="0C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490481"/>
    <w:multiLevelType w:val="hybridMultilevel"/>
    <w:tmpl w:val="EAB2639A"/>
    <w:lvl w:ilvl="0" w:tplc="0C070001">
      <w:start w:val="1"/>
      <w:numFmt w:val="bullet"/>
      <w:lvlText w:val=""/>
      <w:lvlJc w:val="left"/>
      <w:pPr>
        <w:tabs>
          <w:tab w:val="num" w:pos="750"/>
        </w:tabs>
        <w:ind w:left="750" w:hanging="360"/>
      </w:pPr>
      <w:rPr>
        <w:rFonts w:ascii="Symbol" w:hAnsi="Symbol" w:hint="default"/>
      </w:rPr>
    </w:lvl>
    <w:lvl w:ilvl="1" w:tplc="0407000F">
      <w:start w:val="1"/>
      <w:numFmt w:val="decimal"/>
      <w:lvlText w:val="%2."/>
      <w:lvlJc w:val="left"/>
      <w:pPr>
        <w:tabs>
          <w:tab w:val="num" w:pos="1470"/>
        </w:tabs>
        <w:ind w:left="1470" w:hanging="360"/>
      </w:pPr>
      <w:rPr>
        <w:rFonts w:hint="default"/>
      </w:rPr>
    </w:lvl>
    <w:lvl w:ilvl="2" w:tplc="0C070005" w:tentative="1">
      <w:start w:val="1"/>
      <w:numFmt w:val="bullet"/>
      <w:lvlText w:val=""/>
      <w:lvlJc w:val="left"/>
      <w:pPr>
        <w:tabs>
          <w:tab w:val="num" w:pos="2190"/>
        </w:tabs>
        <w:ind w:left="2190" w:hanging="360"/>
      </w:pPr>
      <w:rPr>
        <w:rFonts w:ascii="Wingdings" w:hAnsi="Wingdings" w:hint="default"/>
      </w:rPr>
    </w:lvl>
    <w:lvl w:ilvl="3" w:tplc="0C070001" w:tentative="1">
      <w:start w:val="1"/>
      <w:numFmt w:val="bullet"/>
      <w:lvlText w:val=""/>
      <w:lvlJc w:val="left"/>
      <w:pPr>
        <w:tabs>
          <w:tab w:val="num" w:pos="2910"/>
        </w:tabs>
        <w:ind w:left="2910" w:hanging="360"/>
      </w:pPr>
      <w:rPr>
        <w:rFonts w:ascii="Symbol" w:hAnsi="Symbol" w:hint="default"/>
      </w:rPr>
    </w:lvl>
    <w:lvl w:ilvl="4" w:tplc="0C070003" w:tentative="1">
      <w:start w:val="1"/>
      <w:numFmt w:val="bullet"/>
      <w:lvlText w:val="o"/>
      <w:lvlJc w:val="left"/>
      <w:pPr>
        <w:tabs>
          <w:tab w:val="num" w:pos="3630"/>
        </w:tabs>
        <w:ind w:left="3630" w:hanging="360"/>
      </w:pPr>
      <w:rPr>
        <w:rFonts w:ascii="Courier New" w:hAnsi="Courier New" w:cs="Courier New" w:hint="default"/>
      </w:rPr>
    </w:lvl>
    <w:lvl w:ilvl="5" w:tplc="0C070005" w:tentative="1">
      <w:start w:val="1"/>
      <w:numFmt w:val="bullet"/>
      <w:lvlText w:val=""/>
      <w:lvlJc w:val="left"/>
      <w:pPr>
        <w:tabs>
          <w:tab w:val="num" w:pos="4350"/>
        </w:tabs>
        <w:ind w:left="4350" w:hanging="360"/>
      </w:pPr>
      <w:rPr>
        <w:rFonts w:ascii="Wingdings" w:hAnsi="Wingdings" w:hint="default"/>
      </w:rPr>
    </w:lvl>
    <w:lvl w:ilvl="6" w:tplc="0C070001" w:tentative="1">
      <w:start w:val="1"/>
      <w:numFmt w:val="bullet"/>
      <w:lvlText w:val=""/>
      <w:lvlJc w:val="left"/>
      <w:pPr>
        <w:tabs>
          <w:tab w:val="num" w:pos="5070"/>
        </w:tabs>
        <w:ind w:left="5070" w:hanging="360"/>
      </w:pPr>
      <w:rPr>
        <w:rFonts w:ascii="Symbol" w:hAnsi="Symbol" w:hint="default"/>
      </w:rPr>
    </w:lvl>
    <w:lvl w:ilvl="7" w:tplc="0C070003" w:tentative="1">
      <w:start w:val="1"/>
      <w:numFmt w:val="bullet"/>
      <w:lvlText w:val="o"/>
      <w:lvlJc w:val="left"/>
      <w:pPr>
        <w:tabs>
          <w:tab w:val="num" w:pos="5790"/>
        </w:tabs>
        <w:ind w:left="5790" w:hanging="360"/>
      </w:pPr>
      <w:rPr>
        <w:rFonts w:ascii="Courier New" w:hAnsi="Courier New" w:cs="Courier New" w:hint="default"/>
      </w:rPr>
    </w:lvl>
    <w:lvl w:ilvl="8" w:tplc="0C070005" w:tentative="1">
      <w:start w:val="1"/>
      <w:numFmt w:val="bullet"/>
      <w:lvlText w:val=""/>
      <w:lvlJc w:val="left"/>
      <w:pPr>
        <w:tabs>
          <w:tab w:val="num" w:pos="6510"/>
        </w:tabs>
        <w:ind w:left="6510" w:hanging="360"/>
      </w:pPr>
      <w:rPr>
        <w:rFonts w:ascii="Wingdings" w:hAnsi="Wingdings" w:hint="default"/>
      </w:rPr>
    </w:lvl>
  </w:abstractNum>
  <w:abstractNum w:abstractNumId="5" w15:restartNumberingAfterBreak="0">
    <w:nsid w:val="4B5B178F"/>
    <w:multiLevelType w:val="hybridMultilevel"/>
    <w:tmpl w:val="075488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057FAC"/>
    <w:multiLevelType w:val="hybridMultilevel"/>
    <w:tmpl w:val="A04045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D44419"/>
    <w:multiLevelType w:val="hybridMultilevel"/>
    <w:tmpl w:val="0B7E56B4"/>
    <w:lvl w:ilvl="0" w:tplc="04070001">
      <w:start w:val="1"/>
      <w:numFmt w:val="bullet"/>
      <w:lvlText w:val=""/>
      <w:lvlJc w:val="left"/>
      <w:pPr>
        <w:tabs>
          <w:tab w:val="num" w:pos="720"/>
        </w:tabs>
        <w:ind w:left="720" w:hanging="360"/>
      </w:pPr>
      <w:rPr>
        <w:rFonts w:ascii="Symbol" w:hAnsi="Symbol" w:hint="default"/>
      </w:rPr>
    </w:lvl>
    <w:lvl w:ilvl="1" w:tplc="0C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B1"/>
    <w:rsid w:val="00001405"/>
    <w:rsid w:val="000A3AA8"/>
    <w:rsid w:val="00112526"/>
    <w:rsid w:val="00192D2B"/>
    <w:rsid w:val="001A25AF"/>
    <w:rsid w:val="001C0518"/>
    <w:rsid w:val="00205B0B"/>
    <w:rsid w:val="002101AE"/>
    <w:rsid w:val="00242004"/>
    <w:rsid w:val="00245D86"/>
    <w:rsid w:val="00266E1D"/>
    <w:rsid w:val="002A37D0"/>
    <w:rsid w:val="002B05DF"/>
    <w:rsid w:val="002C0402"/>
    <w:rsid w:val="003144B1"/>
    <w:rsid w:val="003160C2"/>
    <w:rsid w:val="00355F0E"/>
    <w:rsid w:val="00393996"/>
    <w:rsid w:val="003E2981"/>
    <w:rsid w:val="003E604F"/>
    <w:rsid w:val="004A338A"/>
    <w:rsid w:val="004D3442"/>
    <w:rsid w:val="004F1977"/>
    <w:rsid w:val="00531F2E"/>
    <w:rsid w:val="005363DB"/>
    <w:rsid w:val="005651A2"/>
    <w:rsid w:val="005C4251"/>
    <w:rsid w:val="005E0F36"/>
    <w:rsid w:val="005E67FE"/>
    <w:rsid w:val="005F6AB6"/>
    <w:rsid w:val="00650B1E"/>
    <w:rsid w:val="006A173C"/>
    <w:rsid w:val="006A250B"/>
    <w:rsid w:val="006D3C7E"/>
    <w:rsid w:val="006D5439"/>
    <w:rsid w:val="006E28CA"/>
    <w:rsid w:val="006F5C50"/>
    <w:rsid w:val="00700A50"/>
    <w:rsid w:val="0071487C"/>
    <w:rsid w:val="00722823"/>
    <w:rsid w:val="00755878"/>
    <w:rsid w:val="00772540"/>
    <w:rsid w:val="007E7108"/>
    <w:rsid w:val="00836133"/>
    <w:rsid w:val="00870163"/>
    <w:rsid w:val="00872B36"/>
    <w:rsid w:val="008812EF"/>
    <w:rsid w:val="00892E64"/>
    <w:rsid w:val="008C3BBB"/>
    <w:rsid w:val="008C78B8"/>
    <w:rsid w:val="008F1FD9"/>
    <w:rsid w:val="008F3FE2"/>
    <w:rsid w:val="00920E8A"/>
    <w:rsid w:val="009728B8"/>
    <w:rsid w:val="00977D52"/>
    <w:rsid w:val="009E3C9D"/>
    <w:rsid w:val="00A04B31"/>
    <w:rsid w:val="00A51E7A"/>
    <w:rsid w:val="00A90C02"/>
    <w:rsid w:val="00A978D8"/>
    <w:rsid w:val="00AE051A"/>
    <w:rsid w:val="00B07DAD"/>
    <w:rsid w:val="00B67D61"/>
    <w:rsid w:val="00BC530A"/>
    <w:rsid w:val="00BD0147"/>
    <w:rsid w:val="00BE08AC"/>
    <w:rsid w:val="00C207AE"/>
    <w:rsid w:val="00C56DFF"/>
    <w:rsid w:val="00D05F5C"/>
    <w:rsid w:val="00D158FB"/>
    <w:rsid w:val="00D3507A"/>
    <w:rsid w:val="00D40D11"/>
    <w:rsid w:val="00DB5E93"/>
    <w:rsid w:val="00DE01A6"/>
    <w:rsid w:val="00E93658"/>
    <w:rsid w:val="00ED0E61"/>
    <w:rsid w:val="00F16DF5"/>
    <w:rsid w:val="00F3489B"/>
    <w:rsid w:val="00F83076"/>
    <w:rsid w:val="00FC38FA"/>
    <w:rsid w:val="00FD0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ECB27B1-B95A-439F-B79C-8BD05310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44B1"/>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3144B1"/>
    <w:pPr>
      <w:tabs>
        <w:tab w:val="center" w:pos="4536"/>
        <w:tab w:val="right" w:pos="9072"/>
      </w:tabs>
    </w:pPr>
  </w:style>
  <w:style w:type="character" w:customStyle="1" w:styleId="FuzeileZchn">
    <w:name w:val="Fußzeile Zchn"/>
    <w:link w:val="Fuzeile"/>
    <w:rsid w:val="003144B1"/>
    <w:rPr>
      <w:rFonts w:ascii="Times New Roman" w:eastAsia="Times New Roman" w:hAnsi="Times New Roman" w:cs="Times New Roman"/>
      <w:sz w:val="24"/>
      <w:szCs w:val="24"/>
      <w:lang w:val="de-DE" w:eastAsia="de-DE"/>
    </w:rPr>
  </w:style>
  <w:style w:type="character" w:styleId="Seitenzahl">
    <w:name w:val="page number"/>
    <w:basedOn w:val="Absatz-Standardschriftart"/>
    <w:rsid w:val="003144B1"/>
  </w:style>
  <w:style w:type="character" w:styleId="Hyperlink">
    <w:name w:val="Hyperlink"/>
    <w:rsid w:val="003144B1"/>
    <w:rPr>
      <w:color w:val="0000FF"/>
      <w:u w:val="single"/>
    </w:rPr>
  </w:style>
  <w:style w:type="paragraph" w:styleId="StandardWeb">
    <w:name w:val="Normal (Web)"/>
    <w:basedOn w:val="Standard"/>
    <w:rsid w:val="003144B1"/>
    <w:pPr>
      <w:spacing w:before="100" w:beforeAutospacing="1" w:after="100" w:afterAutospacing="1"/>
    </w:pPr>
    <w:rPr>
      <w:lang w:val="de-AT" w:eastAsia="de-AT"/>
    </w:rPr>
  </w:style>
  <w:style w:type="character" w:styleId="HTMLZitat">
    <w:name w:val="HTML Cite"/>
    <w:rsid w:val="003144B1"/>
    <w:rPr>
      <w:i w:val="0"/>
      <w:iCs w:val="0"/>
      <w:color w:val="009933"/>
    </w:rPr>
  </w:style>
  <w:style w:type="paragraph" w:styleId="Sprechblasentext">
    <w:name w:val="Balloon Text"/>
    <w:basedOn w:val="Standard"/>
    <w:link w:val="SprechblasentextZchn"/>
    <w:uiPriority w:val="99"/>
    <w:semiHidden/>
    <w:unhideWhenUsed/>
    <w:rsid w:val="003144B1"/>
    <w:rPr>
      <w:rFonts w:ascii="Tahoma" w:hAnsi="Tahoma" w:cs="Tahoma"/>
      <w:sz w:val="16"/>
      <w:szCs w:val="16"/>
    </w:rPr>
  </w:style>
  <w:style w:type="character" w:customStyle="1" w:styleId="SprechblasentextZchn">
    <w:name w:val="Sprechblasentext Zchn"/>
    <w:link w:val="Sprechblasentext"/>
    <w:uiPriority w:val="99"/>
    <w:semiHidden/>
    <w:rsid w:val="003144B1"/>
    <w:rPr>
      <w:rFonts w:ascii="Tahoma" w:eastAsia="Times New Roman" w:hAnsi="Tahoma" w:cs="Tahoma"/>
      <w:sz w:val="16"/>
      <w:szCs w:val="16"/>
      <w:lang w:val="de-DE" w:eastAsia="de-DE"/>
    </w:rPr>
  </w:style>
  <w:style w:type="character" w:customStyle="1" w:styleId="st1">
    <w:name w:val="st1"/>
    <w:basedOn w:val="Absatz-Standardschriftart"/>
    <w:rsid w:val="005C4251"/>
  </w:style>
  <w:style w:type="paragraph" w:customStyle="1" w:styleId="Default">
    <w:name w:val="Default"/>
    <w:rsid w:val="001C0518"/>
    <w:pPr>
      <w:autoSpaceDE w:val="0"/>
      <w:autoSpaceDN w:val="0"/>
      <w:adjustRightInd w:val="0"/>
    </w:pPr>
    <w:rPr>
      <w:rFonts w:ascii="___WRD_EMBED_SUB_40" w:hAnsi="___WRD_EMBED_SUB_40" w:cs="___WRD_EMBED_SUB_40"/>
      <w:color w:val="000000"/>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36798">
      <w:bodyDiv w:val="1"/>
      <w:marLeft w:val="0"/>
      <w:marRight w:val="0"/>
      <w:marTop w:val="0"/>
      <w:marBottom w:val="0"/>
      <w:divBdr>
        <w:top w:val="none" w:sz="0" w:space="0" w:color="auto"/>
        <w:left w:val="none" w:sz="0" w:space="0" w:color="auto"/>
        <w:bottom w:val="none" w:sz="0" w:space="0" w:color="auto"/>
        <w:right w:val="none" w:sz="0" w:space="0" w:color="auto"/>
      </w:divBdr>
    </w:div>
    <w:div w:id="1949923871">
      <w:bodyDiv w:val="1"/>
      <w:marLeft w:val="0"/>
      <w:marRight w:val="0"/>
      <w:marTop w:val="0"/>
      <w:marBottom w:val="0"/>
      <w:divBdr>
        <w:top w:val="none" w:sz="0" w:space="0" w:color="auto"/>
        <w:left w:val="none" w:sz="0" w:space="0" w:color="auto"/>
        <w:bottom w:val="none" w:sz="0" w:space="0" w:color="auto"/>
        <w:right w:val="none" w:sz="0" w:space="0" w:color="auto"/>
      </w:divBdr>
      <w:divsChild>
        <w:div w:id="92020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zwinger@aon.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voe.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732</Words>
  <Characters>4614</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BM.I</Company>
  <LinksUpToDate>false</LinksUpToDate>
  <CharactersWithSpaces>5336</CharactersWithSpaces>
  <SharedDoc>false</SharedDoc>
  <HLinks>
    <vt:vector size="18" baseType="variant">
      <vt:variant>
        <vt:i4>6815818</vt:i4>
      </vt:variant>
      <vt:variant>
        <vt:i4>6</vt:i4>
      </vt:variant>
      <vt:variant>
        <vt:i4>0</vt:i4>
      </vt:variant>
      <vt:variant>
        <vt:i4>5</vt:i4>
      </vt:variant>
      <vt:variant>
        <vt:lpwstr>mailto:johannes.mayrhofer@stadl-paura.at</vt:lpwstr>
      </vt:variant>
      <vt:variant>
        <vt:lpwstr/>
      </vt:variant>
      <vt:variant>
        <vt:i4>1507350</vt:i4>
      </vt:variant>
      <vt:variant>
        <vt:i4>3</vt:i4>
      </vt:variant>
      <vt:variant>
        <vt:i4>0</vt:i4>
      </vt:variant>
      <vt:variant>
        <vt:i4>5</vt:i4>
      </vt:variant>
      <vt:variant>
        <vt:lpwstr>http://www.asvoe.at/</vt:lpwstr>
      </vt:variant>
      <vt:variant>
        <vt:lpwstr/>
      </vt:variant>
      <vt:variant>
        <vt:i4>2031650</vt:i4>
      </vt:variant>
      <vt:variant>
        <vt:i4>0</vt:i4>
      </vt:variant>
      <vt:variant>
        <vt:i4>0</vt:i4>
      </vt:variant>
      <vt:variant>
        <vt:i4>5</vt:i4>
      </vt:variant>
      <vt:variant>
        <vt:lpwstr>mailto:tzwinger@aon.at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dr.much</dc:creator>
  <cp:lastModifiedBy>Stefanie Kernbeiss</cp:lastModifiedBy>
  <cp:revision>2</cp:revision>
  <cp:lastPrinted>2019-04-09T10:57:00Z</cp:lastPrinted>
  <dcterms:created xsi:type="dcterms:W3CDTF">2019-04-23T06:25:00Z</dcterms:created>
  <dcterms:modified xsi:type="dcterms:W3CDTF">2019-04-23T06:25:00Z</dcterms:modified>
</cp:coreProperties>
</file>